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F4C947" w14:textId="77777777" w:rsidR="0017653B" w:rsidRDefault="00995353">
      <w:pPr>
        <w:pStyle w:val="Normal1"/>
        <w:jc w:val="center"/>
        <w:rPr>
          <w:b/>
          <w:bCs/>
          <w:sz w:val="24"/>
          <w:szCs w:val="24"/>
        </w:rPr>
      </w:pPr>
      <w:r>
        <w:rPr>
          <w:b/>
          <w:bCs/>
          <w:sz w:val="24"/>
          <w:szCs w:val="24"/>
        </w:rPr>
        <w:t>SECTION - III</w:t>
      </w:r>
    </w:p>
    <w:p w14:paraId="67DA7C09" w14:textId="77777777" w:rsidR="0017653B" w:rsidRDefault="00995353">
      <w:pPr>
        <w:pStyle w:val="Normal1"/>
        <w:jc w:val="center"/>
        <w:rPr>
          <w:b/>
          <w:bCs/>
          <w:sz w:val="24"/>
          <w:szCs w:val="24"/>
        </w:rPr>
      </w:pPr>
      <w:r>
        <w:rPr>
          <w:b/>
          <w:bCs/>
          <w:sz w:val="24"/>
          <w:szCs w:val="24"/>
        </w:rPr>
        <w:t xml:space="preserve"> </w:t>
      </w:r>
    </w:p>
    <w:p w14:paraId="43D55DE7" w14:textId="77777777" w:rsidR="0017653B" w:rsidRDefault="00995353">
      <w:pPr>
        <w:pStyle w:val="Normal1"/>
        <w:jc w:val="center"/>
        <w:rPr>
          <w:b/>
          <w:bCs/>
          <w:sz w:val="24"/>
          <w:szCs w:val="24"/>
        </w:rPr>
      </w:pPr>
      <w:r>
        <w:rPr>
          <w:b/>
          <w:bCs/>
          <w:sz w:val="24"/>
          <w:szCs w:val="24"/>
        </w:rPr>
        <w:t>TECHNICAL SPECIFICATION AND SCOPE OF WORKS</w:t>
      </w:r>
    </w:p>
    <w:p w14:paraId="34CAC6EC" w14:textId="4CD3D6B4" w:rsidR="0017653B" w:rsidRDefault="00995353" w:rsidP="005D6DF2">
      <w:pPr>
        <w:pStyle w:val="Normal1"/>
        <w:jc w:val="both"/>
        <w:rPr>
          <w:b/>
          <w:bCs/>
          <w:sz w:val="24"/>
          <w:szCs w:val="24"/>
        </w:rPr>
      </w:pPr>
      <w:r>
        <w:rPr>
          <w:b/>
          <w:bCs/>
          <w:sz w:val="24"/>
          <w:szCs w:val="24"/>
        </w:rPr>
        <w:t xml:space="preserve"> 3.01.00</w:t>
      </w:r>
      <w:r>
        <w:rPr>
          <w:rFonts w:ascii="Times New Roman" w:eastAsia="Times New Roman" w:hAnsi="Times New Roman" w:cs="Times New Roman"/>
          <w:sz w:val="24"/>
          <w:szCs w:val="24"/>
        </w:rPr>
        <w:t xml:space="preserve">  </w:t>
      </w:r>
      <w:r>
        <w:rPr>
          <w:b/>
          <w:bCs/>
          <w:sz w:val="24"/>
          <w:szCs w:val="24"/>
        </w:rPr>
        <w:t>Introduction:</w:t>
      </w:r>
    </w:p>
    <w:p w14:paraId="623E1A7B" w14:textId="44F5DA7A" w:rsidR="0017653B" w:rsidRDefault="00995353" w:rsidP="000F5BB7">
      <w:pPr>
        <w:pStyle w:val="Normal1"/>
        <w:spacing w:after="120"/>
        <w:ind w:left="851" w:hanging="851"/>
        <w:jc w:val="both"/>
        <w:rPr>
          <w:sz w:val="24"/>
          <w:szCs w:val="24"/>
        </w:rPr>
      </w:pPr>
      <w:r>
        <w:rPr>
          <w:sz w:val="24"/>
          <w:szCs w:val="24"/>
        </w:rPr>
        <w:t>3.01.01</w:t>
      </w:r>
      <w:r w:rsidR="00C122C8">
        <w:rPr>
          <w:sz w:val="24"/>
          <w:szCs w:val="24"/>
        </w:rPr>
        <w:t xml:space="preserve"> </w:t>
      </w:r>
      <w:r>
        <w:rPr>
          <w:sz w:val="24"/>
          <w:szCs w:val="24"/>
        </w:rPr>
        <w:t>The Sharavathy Generating Station (SGS) is one of the premier power generating stations in Karnataka State, having an installed capacity of 1035 MW. There are 10 generator units each 103.5MW at SGS which are commissioned in three stages.</w:t>
      </w:r>
    </w:p>
    <w:p w14:paraId="038ADD38" w14:textId="337B47E4" w:rsidR="0017653B" w:rsidRDefault="00995353" w:rsidP="000F5BB7">
      <w:pPr>
        <w:pStyle w:val="Normal1"/>
        <w:spacing w:after="120"/>
        <w:ind w:left="851" w:hanging="851"/>
        <w:jc w:val="both"/>
        <w:rPr>
          <w:sz w:val="24"/>
          <w:szCs w:val="24"/>
        </w:rPr>
      </w:pPr>
      <w:r>
        <w:rPr>
          <w:sz w:val="24"/>
          <w:szCs w:val="24"/>
        </w:rPr>
        <w:t>3.01.02</w:t>
      </w:r>
      <w:r>
        <w:rPr>
          <w:rFonts w:ascii="Times New Roman" w:eastAsia="Times New Roman" w:hAnsi="Times New Roman" w:cs="Times New Roman"/>
          <w:sz w:val="24"/>
          <w:szCs w:val="24"/>
        </w:rPr>
        <w:t xml:space="preserve"> </w:t>
      </w:r>
      <w:r>
        <w:rPr>
          <w:sz w:val="24"/>
          <w:szCs w:val="24"/>
        </w:rPr>
        <w:t>The equipment associated with each generating unit is broadly classified as Generator and its Auxiliaries, Turbine and its Auxiliaries, Generator Transformer (GT), Outdoor Yard (ODY) Equipment and their Auxiliaries, Control Systems, Excitation Systems, Governor Systems and their Auxiliaries.</w:t>
      </w:r>
    </w:p>
    <w:p w14:paraId="01555C7A" w14:textId="77777777" w:rsidR="0017653B" w:rsidRDefault="00995353" w:rsidP="000F5BB7">
      <w:pPr>
        <w:pStyle w:val="Normal1"/>
        <w:spacing w:after="120"/>
        <w:ind w:left="851" w:hanging="851"/>
        <w:jc w:val="both"/>
        <w:rPr>
          <w:sz w:val="24"/>
          <w:szCs w:val="24"/>
        </w:rPr>
      </w:pPr>
      <w:r>
        <w:rPr>
          <w:sz w:val="24"/>
          <w:szCs w:val="24"/>
        </w:rPr>
        <w:t>3.01.03</w:t>
      </w:r>
      <w:r>
        <w:rPr>
          <w:sz w:val="24"/>
          <w:szCs w:val="24"/>
        </w:rPr>
        <w:tab/>
        <w:t>The above equipment and systems are continuously monitored and attended during shift operations to ensure reliable and safe operation of the generating units.</w:t>
      </w:r>
    </w:p>
    <w:p w14:paraId="42C97176" w14:textId="43F97AFE" w:rsidR="0017653B" w:rsidRDefault="00995353" w:rsidP="000F5BB7">
      <w:pPr>
        <w:pStyle w:val="Normal1"/>
        <w:spacing w:after="120"/>
        <w:ind w:left="851" w:hanging="851"/>
        <w:jc w:val="both"/>
        <w:rPr>
          <w:sz w:val="24"/>
          <w:szCs w:val="24"/>
        </w:rPr>
      </w:pPr>
      <w:r>
        <w:rPr>
          <w:sz w:val="24"/>
          <w:szCs w:val="24"/>
        </w:rPr>
        <w:t>3.01.04</w:t>
      </w:r>
      <w:r>
        <w:rPr>
          <w:rFonts w:ascii="Times New Roman" w:eastAsia="Times New Roman" w:hAnsi="Times New Roman" w:cs="Times New Roman"/>
          <w:sz w:val="24"/>
          <w:szCs w:val="24"/>
        </w:rPr>
        <w:t xml:space="preserve"> </w:t>
      </w:r>
      <w:r w:rsidR="00C122C8">
        <w:rPr>
          <w:rFonts w:ascii="Times New Roman" w:eastAsia="Times New Roman" w:hAnsi="Times New Roman" w:cs="Times New Roman"/>
          <w:sz w:val="24"/>
          <w:szCs w:val="24"/>
        </w:rPr>
        <w:t>P</w:t>
      </w:r>
      <w:r>
        <w:rPr>
          <w:sz w:val="24"/>
          <w:szCs w:val="24"/>
        </w:rPr>
        <w:t>reventive maintenance and breakdown maintenance activities are being carried out by the existing maintenance staff of KPCL.</w:t>
      </w:r>
    </w:p>
    <w:p w14:paraId="45129E19" w14:textId="06AF3608" w:rsidR="0017653B" w:rsidRDefault="00995353" w:rsidP="000F5BB7">
      <w:pPr>
        <w:pStyle w:val="Normal1"/>
        <w:spacing w:after="120"/>
        <w:ind w:left="851" w:hanging="851"/>
        <w:jc w:val="both"/>
        <w:rPr>
          <w:sz w:val="24"/>
          <w:szCs w:val="24"/>
        </w:rPr>
      </w:pPr>
      <w:r>
        <w:rPr>
          <w:sz w:val="24"/>
          <w:szCs w:val="24"/>
        </w:rPr>
        <w:t>3.01.05</w:t>
      </w:r>
      <w:r>
        <w:rPr>
          <w:rFonts w:ascii="Times New Roman" w:eastAsia="Times New Roman" w:hAnsi="Times New Roman" w:cs="Times New Roman"/>
          <w:sz w:val="24"/>
          <w:szCs w:val="24"/>
        </w:rPr>
        <w:t xml:space="preserve"> </w:t>
      </w:r>
      <w:r>
        <w:rPr>
          <w:sz w:val="24"/>
          <w:szCs w:val="24"/>
        </w:rPr>
        <w:t>Annual over hauling/</w:t>
      </w:r>
      <w:r w:rsidR="00C122C8">
        <w:rPr>
          <w:sz w:val="24"/>
          <w:szCs w:val="24"/>
        </w:rPr>
        <w:t>Maintenance</w:t>
      </w:r>
      <w:r>
        <w:rPr>
          <w:sz w:val="24"/>
          <w:szCs w:val="24"/>
        </w:rPr>
        <w:t xml:space="preserve"> (AOH) of Generator and its Auxiliaries, Turbine and its Auxiliaries, Generator Transformer (GT), Outdoor Yard (ODY) Equipment and their Auxiliaries, Control Systems, Excitation Systems, Governor Systems and their Auxiliaries is necessary as per the manufacturers recommendation in order to avoid major breakdown.</w:t>
      </w:r>
      <w:r w:rsidR="008040FE">
        <w:rPr>
          <w:sz w:val="24"/>
          <w:szCs w:val="24"/>
        </w:rPr>
        <w:t xml:space="preserve"> </w:t>
      </w:r>
      <w:r>
        <w:rPr>
          <w:sz w:val="24"/>
          <w:szCs w:val="24"/>
        </w:rPr>
        <w:t>In</w:t>
      </w:r>
      <w:r w:rsidR="008040FE">
        <w:rPr>
          <w:sz w:val="24"/>
          <w:szCs w:val="24"/>
        </w:rPr>
        <w:t xml:space="preserve"> </w:t>
      </w:r>
      <w:r>
        <w:rPr>
          <w:sz w:val="24"/>
          <w:szCs w:val="24"/>
        </w:rPr>
        <w:t xml:space="preserve">view of </w:t>
      </w:r>
      <w:r w:rsidR="008040FE">
        <w:rPr>
          <w:sz w:val="24"/>
          <w:szCs w:val="24"/>
        </w:rPr>
        <w:t>this</w:t>
      </w:r>
      <w:r>
        <w:rPr>
          <w:sz w:val="24"/>
          <w:szCs w:val="24"/>
        </w:rPr>
        <w:t xml:space="preserve"> requirement the present tender has been called.</w:t>
      </w:r>
    </w:p>
    <w:p w14:paraId="76480F67" w14:textId="77777777" w:rsidR="0017653B" w:rsidRDefault="00995353" w:rsidP="000F5BB7">
      <w:pPr>
        <w:pStyle w:val="Normal1"/>
        <w:spacing w:after="120"/>
        <w:ind w:left="851" w:hanging="851"/>
        <w:jc w:val="both"/>
        <w:rPr>
          <w:b/>
          <w:bCs/>
          <w:sz w:val="24"/>
          <w:szCs w:val="24"/>
        </w:rPr>
      </w:pPr>
      <w:r>
        <w:rPr>
          <w:b/>
          <w:bCs/>
          <w:sz w:val="24"/>
          <w:szCs w:val="24"/>
        </w:rPr>
        <w:t>3.02.00   TECHNICAL SPECIFICATIONS:</w:t>
      </w:r>
    </w:p>
    <w:p w14:paraId="4583D8F4" w14:textId="77777777" w:rsidR="0017653B" w:rsidRDefault="00995353" w:rsidP="000F5BB7">
      <w:pPr>
        <w:pStyle w:val="Normal1"/>
        <w:spacing w:after="120"/>
        <w:ind w:left="851" w:hanging="851"/>
        <w:jc w:val="both"/>
        <w:rPr>
          <w:sz w:val="24"/>
          <w:szCs w:val="24"/>
        </w:rPr>
      </w:pPr>
      <w:r>
        <w:rPr>
          <w:sz w:val="24"/>
          <w:szCs w:val="24"/>
        </w:rPr>
        <w:t xml:space="preserve">            </w:t>
      </w:r>
      <w:r>
        <w:rPr>
          <w:sz w:val="24"/>
          <w:szCs w:val="24"/>
        </w:rPr>
        <w:tab/>
        <w:t>The general technical specifications of the Generator and its Auxiliaries, Turbine and its Auxiliaries, Generator Transformer (GT), Outdoor Yard (ODY) Equipment and their Auxiliaries, Control Systems, Excitation Systems, Governor Systems and their Auxiliaries is detailed below;</w:t>
      </w:r>
    </w:p>
    <w:tbl>
      <w:tblPr>
        <w:tblStyle w:val="a"/>
        <w:tblW w:w="9598"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26"/>
        <w:gridCol w:w="2551"/>
        <w:gridCol w:w="3969"/>
        <w:gridCol w:w="2552"/>
      </w:tblGrid>
      <w:tr w:rsidR="0017653B" w14:paraId="66DC428F" w14:textId="77777777" w:rsidTr="00EE5C4D">
        <w:trPr>
          <w:cantSplit/>
          <w:trHeight w:val="705"/>
          <w:tblHeader/>
        </w:trPr>
        <w:tc>
          <w:tcPr>
            <w:tcW w:w="9598" w:type="dxa"/>
            <w:gridSpan w:val="4"/>
            <w:tcBorders>
              <w:top w:val="nil"/>
              <w:left w:val="nil"/>
              <w:bottom w:val="nil"/>
              <w:right w:val="nil"/>
            </w:tcBorders>
            <w:tcMar>
              <w:top w:w="0" w:type="dxa"/>
              <w:left w:w="100" w:type="dxa"/>
              <w:bottom w:w="0" w:type="dxa"/>
              <w:right w:w="100" w:type="dxa"/>
            </w:tcMar>
          </w:tcPr>
          <w:p w14:paraId="6E26F044" w14:textId="63F1265C" w:rsidR="0017653B" w:rsidRDefault="0017653B">
            <w:pPr>
              <w:pStyle w:val="Normal1"/>
              <w:ind w:left="2540" w:hanging="40"/>
              <w:rPr>
                <w:sz w:val="24"/>
                <w:szCs w:val="24"/>
              </w:rPr>
            </w:pPr>
          </w:p>
        </w:tc>
      </w:tr>
      <w:tr w:rsidR="0017653B" w14:paraId="37B5E16B" w14:textId="77777777" w:rsidTr="00EE5C4D">
        <w:trPr>
          <w:cantSplit/>
          <w:trHeight w:val="300"/>
          <w:tblHeader/>
        </w:trPr>
        <w:tc>
          <w:tcPr>
            <w:tcW w:w="526" w:type="dxa"/>
            <w:tcBorders>
              <w:top w:val="nil"/>
              <w:left w:val="nil"/>
              <w:bottom w:val="nil"/>
              <w:right w:val="nil"/>
            </w:tcBorders>
            <w:tcMar>
              <w:top w:w="0" w:type="dxa"/>
              <w:left w:w="100" w:type="dxa"/>
              <w:bottom w:w="0" w:type="dxa"/>
              <w:right w:w="100" w:type="dxa"/>
            </w:tcMar>
            <w:vAlign w:val="bottom"/>
          </w:tcPr>
          <w:p w14:paraId="2AF24A7B" w14:textId="77777777" w:rsidR="0017653B" w:rsidRDefault="00995353">
            <w:pPr>
              <w:pStyle w:val="Normal1"/>
              <w:ind w:left="1480"/>
            </w:pPr>
            <w:r>
              <w:t xml:space="preserve"> </w:t>
            </w:r>
          </w:p>
        </w:tc>
        <w:tc>
          <w:tcPr>
            <w:tcW w:w="2551" w:type="dxa"/>
            <w:tcBorders>
              <w:top w:val="nil"/>
              <w:left w:val="nil"/>
              <w:bottom w:val="nil"/>
              <w:right w:val="nil"/>
            </w:tcBorders>
            <w:tcMar>
              <w:top w:w="0" w:type="dxa"/>
              <w:left w:w="100" w:type="dxa"/>
              <w:bottom w:w="0" w:type="dxa"/>
              <w:right w:w="100" w:type="dxa"/>
            </w:tcMar>
            <w:vAlign w:val="bottom"/>
          </w:tcPr>
          <w:p w14:paraId="2C20250E" w14:textId="77777777" w:rsidR="0017653B" w:rsidRDefault="00995353">
            <w:pPr>
              <w:pStyle w:val="Normal1"/>
              <w:ind w:left="1480"/>
            </w:pPr>
            <w:r>
              <w:t xml:space="preserve"> </w:t>
            </w:r>
          </w:p>
        </w:tc>
        <w:tc>
          <w:tcPr>
            <w:tcW w:w="3969" w:type="dxa"/>
            <w:tcBorders>
              <w:top w:val="nil"/>
              <w:left w:val="nil"/>
              <w:bottom w:val="nil"/>
              <w:right w:val="nil"/>
            </w:tcBorders>
            <w:tcMar>
              <w:top w:w="0" w:type="dxa"/>
              <w:left w:w="100" w:type="dxa"/>
              <w:bottom w:w="0" w:type="dxa"/>
              <w:right w:w="100" w:type="dxa"/>
            </w:tcMar>
            <w:vAlign w:val="bottom"/>
          </w:tcPr>
          <w:p w14:paraId="683A51CA" w14:textId="77777777" w:rsidR="0017653B" w:rsidRDefault="00995353">
            <w:pPr>
              <w:pStyle w:val="Normal1"/>
              <w:ind w:left="1480"/>
            </w:pPr>
            <w:r>
              <w:t xml:space="preserve"> </w:t>
            </w:r>
          </w:p>
        </w:tc>
        <w:tc>
          <w:tcPr>
            <w:tcW w:w="2552" w:type="dxa"/>
            <w:tcBorders>
              <w:top w:val="nil"/>
              <w:left w:val="nil"/>
              <w:bottom w:val="nil"/>
              <w:right w:val="nil"/>
            </w:tcBorders>
            <w:tcMar>
              <w:top w:w="0" w:type="dxa"/>
              <w:left w:w="100" w:type="dxa"/>
              <w:bottom w:w="0" w:type="dxa"/>
              <w:right w:w="100" w:type="dxa"/>
            </w:tcMar>
            <w:vAlign w:val="bottom"/>
          </w:tcPr>
          <w:p w14:paraId="2060AC12" w14:textId="77777777" w:rsidR="0017653B" w:rsidRDefault="00995353">
            <w:pPr>
              <w:pStyle w:val="Normal1"/>
              <w:ind w:left="1480"/>
            </w:pPr>
            <w:r>
              <w:t xml:space="preserve"> </w:t>
            </w:r>
          </w:p>
        </w:tc>
      </w:tr>
      <w:tr w:rsidR="0017653B" w14:paraId="623F0B74" w14:textId="77777777" w:rsidTr="009B0998">
        <w:trPr>
          <w:cantSplit/>
          <w:trHeight w:val="407"/>
          <w:tblHeader/>
        </w:trPr>
        <w:tc>
          <w:tcPr>
            <w:tcW w:w="52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57958629" w14:textId="58F96EBE" w:rsidR="0017653B" w:rsidRDefault="00995353">
            <w:pPr>
              <w:pStyle w:val="Normal1"/>
              <w:ind w:left="800"/>
              <w:rPr>
                <w:rFonts w:ascii="Verdana" w:eastAsia="Verdana" w:hAnsi="Verdana" w:cs="Verdana"/>
                <w:b/>
                <w:bCs/>
                <w:sz w:val="24"/>
                <w:szCs w:val="24"/>
              </w:rPr>
            </w:pPr>
            <w:r>
              <w:rPr>
                <w:rFonts w:ascii="Verdana" w:eastAsia="Verdana" w:hAnsi="Verdana" w:cs="Verdana"/>
                <w:b/>
                <w:bCs/>
                <w:sz w:val="24"/>
                <w:szCs w:val="24"/>
              </w:rPr>
              <w:t>o.</w:t>
            </w:r>
          </w:p>
        </w:tc>
        <w:tc>
          <w:tcPr>
            <w:tcW w:w="2551"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1E48A6E4" w14:textId="77777777" w:rsidR="0017653B" w:rsidRPr="00A01D5A" w:rsidRDefault="00995353" w:rsidP="005D6DF2">
            <w:pPr>
              <w:pStyle w:val="Normal1"/>
              <w:jc w:val="center"/>
              <w:rPr>
                <w:rFonts w:asciiTheme="majorHAnsi" w:eastAsia="Verdana" w:hAnsiTheme="majorHAnsi" w:cstheme="majorHAnsi"/>
                <w:b/>
                <w:bCs/>
              </w:rPr>
            </w:pPr>
            <w:r w:rsidRPr="00A01D5A">
              <w:rPr>
                <w:rFonts w:asciiTheme="majorHAnsi" w:eastAsia="Verdana" w:hAnsiTheme="majorHAnsi" w:cstheme="majorHAnsi"/>
                <w:b/>
                <w:bCs/>
              </w:rPr>
              <w:t>Description of Equipment</w:t>
            </w:r>
          </w:p>
        </w:tc>
        <w:tc>
          <w:tcPr>
            <w:tcW w:w="3969"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6437440E" w14:textId="77777777" w:rsidR="0017653B" w:rsidRPr="00A01D5A" w:rsidRDefault="00995353" w:rsidP="00A01D5A">
            <w:pPr>
              <w:pStyle w:val="Normal1"/>
              <w:ind w:left="188"/>
              <w:rPr>
                <w:rFonts w:asciiTheme="majorHAnsi" w:eastAsia="Verdana" w:hAnsiTheme="majorHAnsi" w:cstheme="majorHAnsi"/>
                <w:b/>
                <w:bCs/>
              </w:rPr>
            </w:pPr>
            <w:r w:rsidRPr="00A01D5A">
              <w:rPr>
                <w:rFonts w:asciiTheme="majorHAnsi" w:eastAsia="Verdana" w:hAnsiTheme="majorHAnsi" w:cstheme="majorHAnsi"/>
                <w:b/>
                <w:bCs/>
              </w:rPr>
              <w:t>Technical Specification</w:t>
            </w:r>
          </w:p>
        </w:tc>
        <w:tc>
          <w:tcPr>
            <w:tcW w:w="2552"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373AB503" w14:textId="77777777" w:rsidR="0017653B" w:rsidRPr="00A01D5A" w:rsidRDefault="00995353" w:rsidP="00C122C8">
            <w:pPr>
              <w:pStyle w:val="Normal1"/>
              <w:rPr>
                <w:rFonts w:asciiTheme="majorHAnsi" w:eastAsia="Verdana" w:hAnsiTheme="majorHAnsi" w:cstheme="majorHAnsi"/>
                <w:b/>
                <w:bCs/>
              </w:rPr>
            </w:pPr>
            <w:r w:rsidRPr="00A01D5A">
              <w:rPr>
                <w:rFonts w:asciiTheme="majorHAnsi" w:eastAsia="Verdana" w:hAnsiTheme="majorHAnsi" w:cstheme="majorHAnsi"/>
                <w:b/>
                <w:bCs/>
              </w:rPr>
              <w:t>Quantity per unit</w:t>
            </w:r>
          </w:p>
        </w:tc>
      </w:tr>
      <w:tr w:rsidR="0017653B" w14:paraId="02F6DC1C" w14:textId="77777777" w:rsidTr="00EE5C4D">
        <w:trPr>
          <w:cantSplit/>
          <w:trHeight w:val="1785"/>
          <w:tblHeader/>
        </w:trPr>
        <w:tc>
          <w:tcPr>
            <w:tcW w:w="526"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27A75967" w14:textId="77777777" w:rsidR="0017653B" w:rsidRDefault="00995353">
            <w:pPr>
              <w:pStyle w:val="Normal1"/>
              <w:ind w:left="800" w:right="-20"/>
              <w:rPr>
                <w:sz w:val="24"/>
                <w:szCs w:val="24"/>
              </w:rPr>
            </w:pPr>
            <w:r>
              <w:rPr>
                <w:sz w:val="24"/>
                <w:szCs w:val="24"/>
              </w:rPr>
              <w:t>1</w:t>
            </w:r>
          </w:p>
        </w:tc>
        <w:tc>
          <w:tcPr>
            <w:tcW w:w="2551" w:type="dxa"/>
            <w:tcBorders>
              <w:top w:val="nil"/>
              <w:left w:val="nil"/>
              <w:bottom w:val="single" w:sz="6" w:space="0" w:color="000000"/>
              <w:right w:val="single" w:sz="6" w:space="0" w:color="000000"/>
            </w:tcBorders>
            <w:tcMar>
              <w:top w:w="0" w:type="dxa"/>
              <w:left w:w="100" w:type="dxa"/>
              <w:bottom w:w="0" w:type="dxa"/>
              <w:right w:w="100" w:type="dxa"/>
            </w:tcMar>
          </w:tcPr>
          <w:p w14:paraId="5A1D8C59" w14:textId="77777777" w:rsidR="0017653B" w:rsidRDefault="00995353" w:rsidP="00C122C8">
            <w:pPr>
              <w:pStyle w:val="Normal1"/>
              <w:ind w:left="80"/>
              <w:rPr>
                <w:sz w:val="24"/>
                <w:szCs w:val="24"/>
              </w:rPr>
            </w:pPr>
            <w:r>
              <w:rPr>
                <w:sz w:val="24"/>
                <w:szCs w:val="24"/>
              </w:rPr>
              <w:t>Generator and its Auxiliaries</w:t>
            </w:r>
          </w:p>
        </w:tc>
        <w:tc>
          <w:tcPr>
            <w:tcW w:w="3969" w:type="dxa"/>
            <w:tcBorders>
              <w:top w:val="nil"/>
              <w:left w:val="nil"/>
              <w:bottom w:val="single" w:sz="6" w:space="0" w:color="000000"/>
              <w:right w:val="single" w:sz="6" w:space="0" w:color="000000"/>
            </w:tcBorders>
            <w:tcMar>
              <w:top w:w="0" w:type="dxa"/>
              <w:left w:w="100" w:type="dxa"/>
              <w:bottom w:w="0" w:type="dxa"/>
              <w:right w:w="100" w:type="dxa"/>
            </w:tcMar>
          </w:tcPr>
          <w:p w14:paraId="3A9E1A8F" w14:textId="77777777" w:rsidR="0017653B" w:rsidRDefault="00995353" w:rsidP="00C122C8">
            <w:pPr>
              <w:pStyle w:val="Normal1"/>
              <w:ind w:left="466" w:hanging="360"/>
            </w:pPr>
            <w:r>
              <w:t>1.</w:t>
            </w:r>
            <w:r>
              <w:rPr>
                <w:rFonts w:ascii="Times New Roman" w:eastAsia="Times New Roman" w:hAnsi="Times New Roman" w:cs="Times New Roman"/>
                <w:sz w:val="14"/>
                <w:szCs w:val="14"/>
              </w:rPr>
              <w:t xml:space="preserve">    </w:t>
            </w:r>
            <w:r>
              <w:t>Slip Rings</w:t>
            </w:r>
          </w:p>
          <w:p w14:paraId="5E6DACD3" w14:textId="77777777" w:rsidR="0017653B" w:rsidRDefault="00995353" w:rsidP="00C122C8">
            <w:pPr>
              <w:pStyle w:val="Normal1"/>
              <w:ind w:left="466" w:hanging="360"/>
            </w:pPr>
            <w:r>
              <w:t>2.</w:t>
            </w:r>
            <w:r>
              <w:rPr>
                <w:rFonts w:ascii="Times New Roman" w:eastAsia="Times New Roman" w:hAnsi="Times New Roman" w:cs="Times New Roman"/>
                <w:sz w:val="14"/>
                <w:szCs w:val="14"/>
              </w:rPr>
              <w:t xml:space="preserve">    </w:t>
            </w:r>
            <w:r>
              <w:t>Thrust oil Coolers</w:t>
            </w:r>
          </w:p>
          <w:p w14:paraId="308C026E" w14:textId="77777777" w:rsidR="0017653B" w:rsidRDefault="00995353" w:rsidP="00C122C8">
            <w:pPr>
              <w:pStyle w:val="Normal1"/>
              <w:ind w:left="466" w:hanging="360"/>
            </w:pPr>
            <w:r>
              <w:t>3.</w:t>
            </w:r>
            <w:r>
              <w:rPr>
                <w:rFonts w:ascii="Times New Roman" w:eastAsia="Times New Roman" w:hAnsi="Times New Roman" w:cs="Times New Roman"/>
                <w:sz w:val="14"/>
                <w:szCs w:val="14"/>
              </w:rPr>
              <w:t xml:space="preserve">    </w:t>
            </w:r>
            <w:r>
              <w:t>LGB Oil Coolers</w:t>
            </w:r>
          </w:p>
          <w:p w14:paraId="0645FF65" w14:textId="77777777" w:rsidR="0017653B" w:rsidRDefault="00995353" w:rsidP="00C122C8">
            <w:pPr>
              <w:pStyle w:val="Normal1"/>
              <w:ind w:left="466" w:hanging="360"/>
            </w:pPr>
            <w:r>
              <w:t>4.</w:t>
            </w:r>
            <w:r>
              <w:rPr>
                <w:rFonts w:ascii="Times New Roman" w:eastAsia="Times New Roman" w:hAnsi="Times New Roman" w:cs="Times New Roman"/>
                <w:sz w:val="14"/>
                <w:szCs w:val="14"/>
              </w:rPr>
              <w:t xml:space="preserve">    </w:t>
            </w:r>
            <w:r>
              <w:t>Air Coolers</w:t>
            </w:r>
          </w:p>
          <w:p w14:paraId="46637977" w14:textId="77777777" w:rsidR="0017653B" w:rsidRDefault="00995353" w:rsidP="00C122C8">
            <w:pPr>
              <w:pStyle w:val="Normal1"/>
              <w:ind w:left="466" w:hanging="360"/>
            </w:pPr>
            <w:r>
              <w:t>5.</w:t>
            </w:r>
            <w:r>
              <w:rPr>
                <w:rFonts w:ascii="Times New Roman" w:eastAsia="Times New Roman" w:hAnsi="Times New Roman" w:cs="Times New Roman"/>
                <w:sz w:val="14"/>
                <w:szCs w:val="14"/>
              </w:rPr>
              <w:t xml:space="preserve">    </w:t>
            </w:r>
            <w:r>
              <w:t>Rotor Pole</w:t>
            </w:r>
          </w:p>
          <w:p w14:paraId="7137B7C6" w14:textId="77777777" w:rsidR="0017653B" w:rsidRDefault="00995353" w:rsidP="00C122C8">
            <w:pPr>
              <w:pStyle w:val="Normal1"/>
              <w:ind w:left="466" w:hanging="360"/>
            </w:pPr>
            <w:r>
              <w:t>6.</w:t>
            </w:r>
            <w:r>
              <w:rPr>
                <w:rFonts w:ascii="Times New Roman" w:eastAsia="Times New Roman" w:hAnsi="Times New Roman" w:cs="Times New Roman"/>
                <w:sz w:val="14"/>
                <w:szCs w:val="14"/>
              </w:rPr>
              <w:t xml:space="preserve">    </w:t>
            </w:r>
            <w:r>
              <w:t>Air Brakes</w:t>
            </w:r>
          </w:p>
          <w:p w14:paraId="01921634" w14:textId="77777777" w:rsidR="0017653B" w:rsidRDefault="00995353" w:rsidP="00C122C8">
            <w:pPr>
              <w:pStyle w:val="Normal1"/>
              <w:ind w:left="466" w:hanging="360"/>
            </w:pPr>
            <w:r>
              <w:t>7.</w:t>
            </w:r>
            <w:r>
              <w:rPr>
                <w:rFonts w:ascii="Times New Roman" w:eastAsia="Times New Roman" w:hAnsi="Times New Roman" w:cs="Times New Roman"/>
                <w:sz w:val="14"/>
                <w:szCs w:val="14"/>
              </w:rPr>
              <w:t xml:space="preserve">    </w:t>
            </w:r>
            <w:r>
              <w:t>HPP</w:t>
            </w:r>
          </w:p>
        </w:tc>
        <w:tc>
          <w:tcPr>
            <w:tcW w:w="2552" w:type="dxa"/>
            <w:tcBorders>
              <w:top w:val="nil"/>
              <w:left w:val="nil"/>
              <w:bottom w:val="single" w:sz="6" w:space="0" w:color="000000"/>
              <w:right w:val="single" w:sz="6" w:space="0" w:color="000000"/>
            </w:tcBorders>
            <w:tcMar>
              <w:top w:w="0" w:type="dxa"/>
              <w:left w:w="100" w:type="dxa"/>
              <w:bottom w:w="0" w:type="dxa"/>
              <w:right w:w="100" w:type="dxa"/>
            </w:tcMar>
          </w:tcPr>
          <w:p w14:paraId="5C6A7253" w14:textId="77777777" w:rsidR="0017653B" w:rsidRDefault="00995353" w:rsidP="00C122C8">
            <w:pPr>
              <w:pStyle w:val="Normal1"/>
              <w:ind w:left="646"/>
            </w:pPr>
            <w:r>
              <w:t>2</w:t>
            </w:r>
          </w:p>
          <w:p w14:paraId="7AB0C526" w14:textId="77777777" w:rsidR="0017653B" w:rsidRDefault="00995353" w:rsidP="00C122C8">
            <w:pPr>
              <w:pStyle w:val="Normal1"/>
              <w:ind w:left="646"/>
            </w:pPr>
            <w:r>
              <w:t>2</w:t>
            </w:r>
          </w:p>
          <w:p w14:paraId="6A8836CB" w14:textId="77777777" w:rsidR="0017653B" w:rsidRDefault="00995353" w:rsidP="00C122C8">
            <w:pPr>
              <w:pStyle w:val="Normal1"/>
              <w:ind w:left="646"/>
            </w:pPr>
            <w:r>
              <w:t>2</w:t>
            </w:r>
          </w:p>
          <w:p w14:paraId="06AAEA7B" w14:textId="77777777" w:rsidR="0017653B" w:rsidRDefault="00995353" w:rsidP="00C122C8">
            <w:pPr>
              <w:pStyle w:val="Normal1"/>
              <w:ind w:left="646"/>
            </w:pPr>
            <w:r>
              <w:t>6</w:t>
            </w:r>
          </w:p>
          <w:p w14:paraId="65F23744" w14:textId="77777777" w:rsidR="0017653B" w:rsidRDefault="00995353" w:rsidP="00C122C8">
            <w:pPr>
              <w:pStyle w:val="Normal1"/>
              <w:ind w:left="646"/>
            </w:pPr>
            <w:r>
              <w:t>20</w:t>
            </w:r>
          </w:p>
          <w:p w14:paraId="183F0997" w14:textId="77777777" w:rsidR="0017653B" w:rsidRDefault="00995353" w:rsidP="00C122C8">
            <w:pPr>
              <w:pStyle w:val="Normal1"/>
              <w:ind w:left="646"/>
            </w:pPr>
            <w:r>
              <w:t>6</w:t>
            </w:r>
          </w:p>
          <w:p w14:paraId="455FB02F" w14:textId="77777777" w:rsidR="0017653B" w:rsidRDefault="00995353" w:rsidP="00C122C8">
            <w:pPr>
              <w:pStyle w:val="Normal1"/>
              <w:ind w:left="646"/>
            </w:pPr>
            <w:r>
              <w:t>1</w:t>
            </w:r>
          </w:p>
        </w:tc>
      </w:tr>
      <w:tr w:rsidR="0017653B" w14:paraId="794B30C9" w14:textId="77777777" w:rsidTr="00EE5C4D">
        <w:trPr>
          <w:cantSplit/>
          <w:trHeight w:val="3331"/>
          <w:tblHeader/>
        </w:trPr>
        <w:tc>
          <w:tcPr>
            <w:tcW w:w="526"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366DA43" w14:textId="77777777" w:rsidR="0017653B" w:rsidRDefault="00995353">
            <w:pPr>
              <w:pStyle w:val="Normal1"/>
              <w:ind w:left="800" w:right="-20"/>
              <w:rPr>
                <w:rFonts w:ascii="Verdana" w:eastAsia="Verdana" w:hAnsi="Verdana" w:cs="Verdana"/>
                <w:sz w:val="24"/>
                <w:szCs w:val="24"/>
              </w:rPr>
            </w:pPr>
            <w:r>
              <w:rPr>
                <w:rFonts w:ascii="Verdana" w:eastAsia="Verdana" w:hAnsi="Verdana" w:cs="Verdana"/>
                <w:sz w:val="24"/>
                <w:szCs w:val="24"/>
              </w:rPr>
              <w:lastRenderedPageBreak/>
              <w:t>2</w:t>
            </w:r>
          </w:p>
        </w:tc>
        <w:tc>
          <w:tcPr>
            <w:tcW w:w="2551" w:type="dxa"/>
            <w:tcBorders>
              <w:top w:val="nil"/>
              <w:left w:val="nil"/>
              <w:bottom w:val="single" w:sz="6" w:space="0" w:color="000000"/>
              <w:right w:val="single" w:sz="6" w:space="0" w:color="000000"/>
            </w:tcBorders>
            <w:tcMar>
              <w:top w:w="0" w:type="dxa"/>
              <w:left w:w="100" w:type="dxa"/>
              <w:bottom w:w="0" w:type="dxa"/>
              <w:right w:w="100" w:type="dxa"/>
            </w:tcMar>
          </w:tcPr>
          <w:p w14:paraId="2BD0301C" w14:textId="77777777" w:rsidR="0017653B" w:rsidRDefault="00995353" w:rsidP="00C122C8">
            <w:pPr>
              <w:pStyle w:val="Normal1"/>
              <w:ind w:left="80"/>
            </w:pPr>
            <w:r>
              <w:rPr>
                <w:sz w:val="24"/>
                <w:szCs w:val="24"/>
              </w:rPr>
              <w:t>Turbine and its Auxiliaries</w:t>
            </w:r>
            <w:r>
              <w:t>,</w:t>
            </w:r>
          </w:p>
        </w:tc>
        <w:tc>
          <w:tcPr>
            <w:tcW w:w="3969" w:type="dxa"/>
            <w:tcBorders>
              <w:top w:val="nil"/>
              <w:left w:val="nil"/>
              <w:bottom w:val="single" w:sz="6" w:space="0" w:color="000000"/>
              <w:right w:val="single" w:sz="6" w:space="0" w:color="000000"/>
            </w:tcBorders>
            <w:tcMar>
              <w:top w:w="0" w:type="dxa"/>
              <w:left w:w="100" w:type="dxa"/>
              <w:bottom w:w="0" w:type="dxa"/>
              <w:right w:w="100" w:type="dxa"/>
            </w:tcMar>
          </w:tcPr>
          <w:p w14:paraId="6CD25EA3" w14:textId="77777777" w:rsidR="0017653B" w:rsidRDefault="00995353" w:rsidP="00C122C8">
            <w:pPr>
              <w:pStyle w:val="Normal1"/>
              <w:ind w:left="466" w:hanging="360"/>
            </w:pPr>
            <w:r>
              <w:rPr>
                <w:b/>
                <w:bCs/>
                <w:i/>
                <w:iCs/>
              </w:rPr>
              <w:t>1.</w:t>
            </w:r>
            <w:r>
              <w:rPr>
                <w:rFonts w:ascii="Times New Roman" w:eastAsia="Times New Roman" w:hAnsi="Times New Roman" w:cs="Times New Roman"/>
                <w:sz w:val="14"/>
                <w:szCs w:val="14"/>
              </w:rPr>
              <w:t xml:space="preserve">    </w:t>
            </w:r>
            <w:r>
              <w:t>103.5 MW Runner</w:t>
            </w:r>
          </w:p>
          <w:p w14:paraId="5D858375" w14:textId="77777777" w:rsidR="0017653B" w:rsidRDefault="00995353" w:rsidP="00C122C8">
            <w:pPr>
              <w:pStyle w:val="Normal1"/>
              <w:ind w:left="466" w:hanging="360"/>
            </w:pPr>
            <w:r>
              <w:rPr>
                <w:b/>
                <w:bCs/>
                <w:i/>
                <w:iCs/>
              </w:rPr>
              <w:t>2.</w:t>
            </w:r>
            <w:r>
              <w:rPr>
                <w:rFonts w:ascii="Times New Roman" w:eastAsia="Times New Roman" w:hAnsi="Times New Roman" w:cs="Times New Roman"/>
                <w:sz w:val="14"/>
                <w:szCs w:val="14"/>
              </w:rPr>
              <w:t xml:space="preserve">    </w:t>
            </w:r>
            <w:r>
              <w:t>Needle servomotor</w:t>
            </w:r>
          </w:p>
          <w:p w14:paraId="6610FD3D" w14:textId="77777777" w:rsidR="0017653B" w:rsidRDefault="00995353" w:rsidP="00C122C8">
            <w:pPr>
              <w:pStyle w:val="Normal1"/>
              <w:ind w:left="466" w:hanging="360"/>
            </w:pPr>
            <w:r>
              <w:rPr>
                <w:b/>
                <w:bCs/>
                <w:i/>
                <w:iCs/>
              </w:rPr>
              <w:t>3.</w:t>
            </w:r>
            <w:r>
              <w:rPr>
                <w:rFonts w:ascii="Times New Roman" w:eastAsia="Times New Roman" w:hAnsi="Times New Roman" w:cs="Times New Roman"/>
                <w:sz w:val="14"/>
                <w:szCs w:val="14"/>
              </w:rPr>
              <w:t xml:space="preserve">    </w:t>
            </w:r>
            <w:r>
              <w:t>Brake jet servomotor</w:t>
            </w:r>
          </w:p>
          <w:p w14:paraId="34CFEFEB" w14:textId="77777777" w:rsidR="0017653B" w:rsidRDefault="00995353" w:rsidP="00C122C8">
            <w:pPr>
              <w:pStyle w:val="Normal1"/>
              <w:ind w:left="466" w:hanging="360"/>
            </w:pPr>
            <w:r>
              <w:rPr>
                <w:b/>
                <w:bCs/>
                <w:i/>
                <w:iCs/>
              </w:rPr>
              <w:t>4.</w:t>
            </w:r>
            <w:r>
              <w:rPr>
                <w:rFonts w:ascii="Times New Roman" w:eastAsia="Times New Roman" w:hAnsi="Times New Roman" w:cs="Times New Roman"/>
                <w:sz w:val="14"/>
                <w:szCs w:val="14"/>
              </w:rPr>
              <w:t xml:space="preserve">    </w:t>
            </w:r>
            <w:r>
              <w:t>Deflector servomotor</w:t>
            </w:r>
          </w:p>
          <w:p w14:paraId="2833CD49" w14:textId="77777777" w:rsidR="0017653B" w:rsidRDefault="00995353" w:rsidP="00C122C8">
            <w:pPr>
              <w:pStyle w:val="Normal1"/>
              <w:ind w:left="466" w:hanging="360"/>
            </w:pPr>
            <w:r>
              <w:rPr>
                <w:b/>
                <w:bCs/>
                <w:i/>
                <w:iCs/>
              </w:rPr>
              <w:t>5.</w:t>
            </w:r>
            <w:r>
              <w:rPr>
                <w:rFonts w:ascii="Times New Roman" w:eastAsia="Times New Roman" w:hAnsi="Times New Roman" w:cs="Times New Roman"/>
                <w:sz w:val="14"/>
                <w:szCs w:val="14"/>
              </w:rPr>
              <w:t xml:space="preserve">    </w:t>
            </w:r>
            <w:r>
              <w:t>Bypass valve servomotor.</w:t>
            </w:r>
          </w:p>
          <w:p w14:paraId="665724DC" w14:textId="77777777" w:rsidR="0017653B" w:rsidRDefault="00995353" w:rsidP="00C122C8">
            <w:pPr>
              <w:pStyle w:val="Normal1"/>
              <w:ind w:left="466" w:hanging="360"/>
            </w:pPr>
            <w:r>
              <w:rPr>
                <w:b/>
                <w:bCs/>
                <w:i/>
                <w:iCs/>
              </w:rPr>
              <w:t>6.</w:t>
            </w:r>
            <w:r>
              <w:rPr>
                <w:rFonts w:ascii="Times New Roman" w:eastAsia="Times New Roman" w:hAnsi="Times New Roman" w:cs="Times New Roman"/>
                <w:sz w:val="14"/>
                <w:szCs w:val="14"/>
              </w:rPr>
              <w:t xml:space="preserve">    </w:t>
            </w:r>
            <w:r>
              <w:t>Air compressors</w:t>
            </w:r>
          </w:p>
          <w:p w14:paraId="382E06BB" w14:textId="77777777" w:rsidR="0017653B" w:rsidRDefault="00995353" w:rsidP="00C122C8">
            <w:pPr>
              <w:pStyle w:val="Normal1"/>
              <w:ind w:left="466" w:hanging="360"/>
            </w:pPr>
            <w:r>
              <w:rPr>
                <w:b/>
                <w:bCs/>
                <w:i/>
                <w:iCs/>
              </w:rPr>
              <w:t>7.</w:t>
            </w:r>
            <w:r>
              <w:rPr>
                <w:rFonts w:ascii="Times New Roman" w:eastAsia="Times New Roman" w:hAnsi="Times New Roman" w:cs="Times New Roman"/>
                <w:sz w:val="14"/>
                <w:szCs w:val="14"/>
              </w:rPr>
              <w:t xml:space="preserve">    </w:t>
            </w:r>
            <w:r>
              <w:t>HP valves &amp; command block</w:t>
            </w:r>
          </w:p>
          <w:p w14:paraId="58C5029B" w14:textId="77777777" w:rsidR="0017653B" w:rsidRDefault="00995353" w:rsidP="00C122C8">
            <w:pPr>
              <w:pStyle w:val="Normal1"/>
              <w:ind w:left="466" w:hanging="360"/>
            </w:pPr>
            <w:r>
              <w:rPr>
                <w:b/>
                <w:bCs/>
                <w:i/>
                <w:iCs/>
              </w:rPr>
              <w:t>8.</w:t>
            </w:r>
            <w:r>
              <w:rPr>
                <w:rFonts w:ascii="Times New Roman" w:eastAsia="Times New Roman" w:hAnsi="Times New Roman" w:cs="Times New Roman"/>
                <w:sz w:val="14"/>
                <w:szCs w:val="14"/>
              </w:rPr>
              <w:t xml:space="preserve">    </w:t>
            </w:r>
            <w:r>
              <w:t>Cooling water pump set.</w:t>
            </w:r>
          </w:p>
          <w:p w14:paraId="1901E9E0" w14:textId="77777777" w:rsidR="0017653B" w:rsidRDefault="00995353" w:rsidP="00C122C8">
            <w:pPr>
              <w:pStyle w:val="Normal1"/>
              <w:ind w:left="466" w:hanging="360"/>
            </w:pPr>
            <w:r>
              <w:rPr>
                <w:b/>
                <w:bCs/>
                <w:i/>
                <w:iCs/>
              </w:rPr>
              <w:t>9.</w:t>
            </w:r>
            <w:r>
              <w:rPr>
                <w:rFonts w:ascii="Times New Roman" w:eastAsia="Times New Roman" w:hAnsi="Times New Roman" w:cs="Times New Roman"/>
                <w:sz w:val="14"/>
                <w:szCs w:val="14"/>
              </w:rPr>
              <w:t xml:space="preserve">    </w:t>
            </w:r>
            <w:r>
              <w:t>Nozzle Tip liner</w:t>
            </w:r>
          </w:p>
          <w:p w14:paraId="7975E99F" w14:textId="77777777" w:rsidR="0017653B" w:rsidRDefault="00995353" w:rsidP="00C122C8">
            <w:pPr>
              <w:pStyle w:val="Normal1"/>
              <w:ind w:left="466" w:hanging="360"/>
            </w:pPr>
            <w:r>
              <w:rPr>
                <w:b/>
                <w:bCs/>
                <w:i/>
                <w:iCs/>
              </w:rPr>
              <w:t>10.</w:t>
            </w:r>
            <w:r>
              <w:rPr>
                <w:rFonts w:ascii="Times New Roman" w:eastAsia="Times New Roman" w:hAnsi="Times New Roman" w:cs="Times New Roman"/>
                <w:sz w:val="14"/>
                <w:szCs w:val="14"/>
              </w:rPr>
              <w:t xml:space="preserve">  </w:t>
            </w:r>
            <w:r>
              <w:t>Turbine guide bearing assembly</w:t>
            </w:r>
          </w:p>
          <w:p w14:paraId="3B908241" w14:textId="77777777" w:rsidR="0017653B" w:rsidRDefault="00995353" w:rsidP="00C122C8">
            <w:pPr>
              <w:pStyle w:val="Normal1"/>
              <w:ind w:left="466" w:hanging="360"/>
            </w:pPr>
            <w:r>
              <w:rPr>
                <w:b/>
                <w:bCs/>
                <w:i/>
                <w:iCs/>
              </w:rPr>
              <w:t>11.</w:t>
            </w:r>
            <w:r>
              <w:rPr>
                <w:rFonts w:ascii="Times New Roman" w:eastAsia="Times New Roman" w:hAnsi="Times New Roman" w:cs="Times New Roman"/>
                <w:sz w:val="14"/>
                <w:szCs w:val="14"/>
              </w:rPr>
              <w:t xml:space="preserve">  </w:t>
            </w:r>
            <w:r>
              <w:t>MIV &amp; its servomotor</w:t>
            </w:r>
          </w:p>
        </w:tc>
        <w:tc>
          <w:tcPr>
            <w:tcW w:w="2552" w:type="dxa"/>
            <w:tcBorders>
              <w:top w:val="nil"/>
              <w:left w:val="nil"/>
              <w:bottom w:val="single" w:sz="6" w:space="0" w:color="000000"/>
              <w:right w:val="single" w:sz="6" w:space="0" w:color="000000"/>
            </w:tcBorders>
            <w:tcMar>
              <w:top w:w="0" w:type="dxa"/>
              <w:left w:w="100" w:type="dxa"/>
              <w:bottom w:w="0" w:type="dxa"/>
              <w:right w:w="100" w:type="dxa"/>
            </w:tcMar>
          </w:tcPr>
          <w:p w14:paraId="31E1DD71" w14:textId="509DCABF" w:rsidR="0017653B" w:rsidRDefault="00995353" w:rsidP="008040FE">
            <w:pPr>
              <w:pStyle w:val="Normal1"/>
              <w:ind w:left="1741" w:hanging="1560"/>
            </w:pPr>
            <w:r>
              <w:rPr>
                <w:b/>
                <w:bCs/>
                <w:i/>
                <w:iCs/>
              </w:rPr>
              <w:t>1</w:t>
            </w:r>
            <w:r>
              <w:rPr>
                <w:rFonts w:ascii="Times New Roman" w:eastAsia="Times New Roman" w:hAnsi="Times New Roman" w:cs="Times New Roman"/>
                <w:sz w:val="14"/>
                <w:szCs w:val="14"/>
              </w:rPr>
              <w:t xml:space="preserve">   </w:t>
            </w:r>
            <w:r>
              <w:t>01 No.</w:t>
            </w:r>
          </w:p>
          <w:p w14:paraId="40F90C1F" w14:textId="77777777" w:rsidR="0017653B" w:rsidRDefault="00995353" w:rsidP="008040FE">
            <w:pPr>
              <w:pStyle w:val="Normal1"/>
              <w:ind w:left="1741" w:hanging="1560"/>
            </w:pPr>
            <w:r>
              <w:rPr>
                <w:b/>
                <w:bCs/>
                <w:i/>
                <w:iCs/>
              </w:rPr>
              <w:t>2.</w:t>
            </w:r>
            <w:r>
              <w:rPr>
                <w:rFonts w:ascii="Times New Roman" w:eastAsia="Times New Roman" w:hAnsi="Times New Roman" w:cs="Times New Roman"/>
                <w:sz w:val="14"/>
                <w:szCs w:val="14"/>
              </w:rPr>
              <w:t xml:space="preserve">    </w:t>
            </w:r>
            <w:r>
              <w:t>06 Nos</w:t>
            </w:r>
          </w:p>
          <w:p w14:paraId="2D52D376" w14:textId="77777777" w:rsidR="0017653B" w:rsidRDefault="00995353" w:rsidP="008040FE">
            <w:pPr>
              <w:pStyle w:val="Normal1"/>
              <w:ind w:left="1741" w:hanging="1560"/>
            </w:pPr>
            <w:r>
              <w:rPr>
                <w:b/>
                <w:bCs/>
                <w:i/>
                <w:iCs/>
              </w:rPr>
              <w:t>3.</w:t>
            </w:r>
            <w:r>
              <w:rPr>
                <w:rFonts w:ascii="Times New Roman" w:eastAsia="Times New Roman" w:hAnsi="Times New Roman" w:cs="Times New Roman"/>
                <w:sz w:val="14"/>
                <w:szCs w:val="14"/>
              </w:rPr>
              <w:t xml:space="preserve">    </w:t>
            </w:r>
            <w:r>
              <w:t>01 No.</w:t>
            </w:r>
          </w:p>
          <w:p w14:paraId="21FC9571" w14:textId="77777777" w:rsidR="0017653B" w:rsidRDefault="00995353" w:rsidP="008040FE">
            <w:pPr>
              <w:pStyle w:val="Normal1"/>
              <w:ind w:left="1741" w:hanging="1560"/>
            </w:pPr>
            <w:r>
              <w:rPr>
                <w:b/>
                <w:bCs/>
                <w:i/>
                <w:iCs/>
              </w:rPr>
              <w:t>4.</w:t>
            </w:r>
            <w:r>
              <w:rPr>
                <w:rFonts w:ascii="Times New Roman" w:eastAsia="Times New Roman" w:hAnsi="Times New Roman" w:cs="Times New Roman"/>
                <w:sz w:val="14"/>
                <w:szCs w:val="14"/>
              </w:rPr>
              <w:t xml:space="preserve">    </w:t>
            </w:r>
            <w:r>
              <w:t>01 No.</w:t>
            </w:r>
          </w:p>
          <w:p w14:paraId="334AD54A" w14:textId="77777777" w:rsidR="0017653B" w:rsidRDefault="00995353" w:rsidP="008040FE">
            <w:pPr>
              <w:pStyle w:val="Normal1"/>
              <w:ind w:left="1741" w:hanging="1560"/>
            </w:pPr>
            <w:r>
              <w:rPr>
                <w:b/>
                <w:bCs/>
                <w:i/>
                <w:iCs/>
              </w:rPr>
              <w:t>5.</w:t>
            </w:r>
            <w:r>
              <w:rPr>
                <w:rFonts w:ascii="Times New Roman" w:eastAsia="Times New Roman" w:hAnsi="Times New Roman" w:cs="Times New Roman"/>
                <w:sz w:val="14"/>
                <w:szCs w:val="14"/>
              </w:rPr>
              <w:t xml:space="preserve">    </w:t>
            </w:r>
            <w:r>
              <w:t>01 No.</w:t>
            </w:r>
          </w:p>
          <w:p w14:paraId="6D2FDDE6" w14:textId="77777777" w:rsidR="0017653B" w:rsidRDefault="00995353" w:rsidP="008040FE">
            <w:pPr>
              <w:pStyle w:val="Normal1"/>
              <w:ind w:left="1741" w:hanging="1560"/>
            </w:pPr>
            <w:r>
              <w:rPr>
                <w:b/>
                <w:bCs/>
                <w:i/>
                <w:iCs/>
              </w:rPr>
              <w:t>6.</w:t>
            </w:r>
            <w:r>
              <w:rPr>
                <w:rFonts w:ascii="Times New Roman" w:eastAsia="Times New Roman" w:hAnsi="Times New Roman" w:cs="Times New Roman"/>
                <w:sz w:val="14"/>
                <w:szCs w:val="14"/>
              </w:rPr>
              <w:t xml:space="preserve">    </w:t>
            </w:r>
            <w:r>
              <w:t>01 Set.</w:t>
            </w:r>
          </w:p>
          <w:p w14:paraId="6060B045" w14:textId="77777777" w:rsidR="0017653B" w:rsidRDefault="00995353" w:rsidP="008040FE">
            <w:pPr>
              <w:pStyle w:val="Normal1"/>
              <w:ind w:left="1741" w:hanging="1560"/>
            </w:pPr>
            <w:r>
              <w:rPr>
                <w:b/>
                <w:bCs/>
                <w:i/>
                <w:iCs/>
              </w:rPr>
              <w:t>7.</w:t>
            </w:r>
            <w:r>
              <w:rPr>
                <w:rFonts w:ascii="Times New Roman" w:eastAsia="Times New Roman" w:hAnsi="Times New Roman" w:cs="Times New Roman"/>
                <w:sz w:val="14"/>
                <w:szCs w:val="14"/>
              </w:rPr>
              <w:t xml:space="preserve">    </w:t>
            </w:r>
            <w:r>
              <w:t>01 Set.</w:t>
            </w:r>
          </w:p>
          <w:p w14:paraId="4658FF1E" w14:textId="77777777" w:rsidR="0017653B" w:rsidRDefault="00995353" w:rsidP="008040FE">
            <w:pPr>
              <w:pStyle w:val="Normal1"/>
              <w:ind w:left="1741" w:hanging="1560"/>
            </w:pPr>
            <w:r>
              <w:rPr>
                <w:b/>
                <w:bCs/>
                <w:i/>
                <w:iCs/>
              </w:rPr>
              <w:t>8.</w:t>
            </w:r>
            <w:r>
              <w:rPr>
                <w:rFonts w:ascii="Times New Roman" w:eastAsia="Times New Roman" w:hAnsi="Times New Roman" w:cs="Times New Roman"/>
                <w:sz w:val="14"/>
                <w:szCs w:val="14"/>
              </w:rPr>
              <w:t xml:space="preserve">    </w:t>
            </w:r>
            <w:r>
              <w:t>01 set.</w:t>
            </w:r>
          </w:p>
          <w:p w14:paraId="3738B5D9" w14:textId="77777777" w:rsidR="0017653B" w:rsidRDefault="00995353" w:rsidP="008040FE">
            <w:pPr>
              <w:pStyle w:val="Normal1"/>
              <w:ind w:left="1741" w:hanging="1560"/>
            </w:pPr>
            <w:r>
              <w:rPr>
                <w:b/>
                <w:bCs/>
                <w:i/>
                <w:iCs/>
              </w:rPr>
              <w:t>9.</w:t>
            </w:r>
            <w:r>
              <w:rPr>
                <w:rFonts w:ascii="Times New Roman" w:eastAsia="Times New Roman" w:hAnsi="Times New Roman" w:cs="Times New Roman"/>
                <w:sz w:val="14"/>
                <w:szCs w:val="14"/>
              </w:rPr>
              <w:t xml:space="preserve">    </w:t>
            </w:r>
            <w:r>
              <w:t>06 Nos.</w:t>
            </w:r>
          </w:p>
          <w:p w14:paraId="77D73C85" w14:textId="77777777" w:rsidR="0017653B" w:rsidRDefault="00995353" w:rsidP="008040FE">
            <w:pPr>
              <w:pStyle w:val="Normal1"/>
              <w:ind w:left="1741" w:hanging="1560"/>
            </w:pPr>
            <w:r>
              <w:rPr>
                <w:b/>
                <w:bCs/>
                <w:i/>
                <w:iCs/>
              </w:rPr>
              <w:t>10.</w:t>
            </w:r>
            <w:r>
              <w:rPr>
                <w:rFonts w:ascii="Times New Roman" w:eastAsia="Times New Roman" w:hAnsi="Times New Roman" w:cs="Times New Roman"/>
                <w:sz w:val="14"/>
                <w:szCs w:val="14"/>
              </w:rPr>
              <w:t xml:space="preserve">  </w:t>
            </w:r>
            <w:r>
              <w:t>01 No.</w:t>
            </w:r>
          </w:p>
          <w:p w14:paraId="1B0065B9" w14:textId="77777777" w:rsidR="0017653B" w:rsidRDefault="00995353" w:rsidP="008040FE">
            <w:pPr>
              <w:pStyle w:val="Normal1"/>
              <w:ind w:left="1741" w:hanging="1560"/>
            </w:pPr>
            <w:r>
              <w:rPr>
                <w:b/>
                <w:bCs/>
                <w:i/>
                <w:iCs/>
              </w:rPr>
              <w:t>11.</w:t>
            </w:r>
            <w:r>
              <w:rPr>
                <w:rFonts w:ascii="Times New Roman" w:eastAsia="Times New Roman" w:hAnsi="Times New Roman" w:cs="Times New Roman"/>
                <w:sz w:val="14"/>
                <w:szCs w:val="14"/>
              </w:rPr>
              <w:t xml:space="preserve">  </w:t>
            </w:r>
            <w:r>
              <w:t>01 No.</w:t>
            </w:r>
          </w:p>
        </w:tc>
      </w:tr>
      <w:tr w:rsidR="0017653B" w14:paraId="3CDD7F3A" w14:textId="77777777" w:rsidTr="00B56629">
        <w:trPr>
          <w:cantSplit/>
          <w:trHeight w:val="2895"/>
          <w:tblHeader/>
        </w:trPr>
        <w:tc>
          <w:tcPr>
            <w:tcW w:w="526"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49B9344" w14:textId="77777777" w:rsidR="0017653B" w:rsidRDefault="00995353">
            <w:pPr>
              <w:pStyle w:val="Normal1"/>
              <w:ind w:left="800" w:right="-20"/>
              <w:rPr>
                <w:rFonts w:ascii="Verdana" w:eastAsia="Verdana" w:hAnsi="Verdana" w:cs="Verdana"/>
                <w:sz w:val="24"/>
                <w:szCs w:val="24"/>
              </w:rPr>
            </w:pPr>
            <w:r>
              <w:rPr>
                <w:rFonts w:ascii="Verdana" w:eastAsia="Verdana" w:hAnsi="Verdana" w:cs="Verdana"/>
                <w:sz w:val="24"/>
                <w:szCs w:val="24"/>
              </w:rPr>
              <w:t>3</w:t>
            </w:r>
          </w:p>
        </w:tc>
        <w:tc>
          <w:tcPr>
            <w:tcW w:w="2551" w:type="dxa"/>
            <w:tcBorders>
              <w:top w:val="nil"/>
              <w:left w:val="nil"/>
              <w:bottom w:val="single" w:sz="6" w:space="0" w:color="000000"/>
              <w:right w:val="single" w:sz="6" w:space="0" w:color="000000"/>
            </w:tcBorders>
            <w:tcMar>
              <w:top w:w="0" w:type="dxa"/>
              <w:left w:w="100" w:type="dxa"/>
              <w:bottom w:w="0" w:type="dxa"/>
              <w:right w:w="100" w:type="dxa"/>
            </w:tcMar>
          </w:tcPr>
          <w:p w14:paraId="6F6D8878" w14:textId="77777777" w:rsidR="0017653B" w:rsidRDefault="00995353" w:rsidP="00C122C8">
            <w:pPr>
              <w:pStyle w:val="Normal1"/>
              <w:rPr>
                <w:sz w:val="24"/>
                <w:szCs w:val="24"/>
              </w:rPr>
            </w:pPr>
            <w:r>
              <w:rPr>
                <w:sz w:val="24"/>
                <w:szCs w:val="24"/>
              </w:rPr>
              <w:t>Generator Transformer (GT) and Unit auxiliary transformer</w:t>
            </w:r>
          </w:p>
        </w:tc>
        <w:tc>
          <w:tcPr>
            <w:tcW w:w="3969" w:type="dxa"/>
            <w:tcBorders>
              <w:top w:val="nil"/>
              <w:left w:val="nil"/>
              <w:bottom w:val="single" w:sz="6" w:space="0" w:color="000000"/>
              <w:right w:val="single" w:sz="6" w:space="0" w:color="000000"/>
            </w:tcBorders>
            <w:tcMar>
              <w:top w:w="0" w:type="dxa"/>
              <w:left w:w="100" w:type="dxa"/>
              <w:bottom w:w="0" w:type="dxa"/>
              <w:right w:w="100" w:type="dxa"/>
            </w:tcMar>
          </w:tcPr>
          <w:p w14:paraId="58194B98" w14:textId="77777777" w:rsidR="0017653B" w:rsidRDefault="00995353" w:rsidP="00C122C8">
            <w:pPr>
              <w:pStyle w:val="Normal1"/>
              <w:ind w:left="40"/>
            </w:pPr>
            <w:r>
              <w:t>GT:11kV/220kV,115MVA, OFWF, 3 Phase</w:t>
            </w:r>
          </w:p>
          <w:p w14:paraId="5D75E48D" w14:textId="77777777" w:rsidR="0017653B" w:rsidRDefault="00995353" w:rsidP="00C122C8">
            <w:pPr>
              <w:pStyle w:val="Normal1"/>
              <w:ind w:left="40"/>
            </w:pPr>
            <w:r>
              <w:t>Aux Transformer:11k V/415V, ONAN, 3Phase</w:t>
            </w:r>
          </w:p>
        </w:tc>
        <w:tc>
          <w:tcPr>
            <w:tcW w:w="2552" w:type="dxa"/>
            <w:tcBorders>
              <w:top w:val="nil"/>
              <w:left w:val="nil"/>
              <w:bottom w:val="single" w:sz="6" w:space="0" w:color="000000"/>
              <w:right w:val="single" w:sz="6" w:space="0" w:color="000000"/>
            </w:tcBorders>
            <w:tcMar>
              <w:top w:w="0" w:type="dxa"/>
              <w:left w:w="100" w:type="dxa"/>
              <w:bottom w:w="0" w:type="dxa"/>
              <w:right w:w="100" w:type="dxa"/>
            </w:tcMar>
          </w:tcPr>
          <w:p w14:paraId="0ECDE95D" w14:textId="77777777" w:rsidR="0017653B" w:rsidRDefault="00995353" w:rsidP="008040FE">
            <w:pPr>
              <w:pStyle w:val="Normal1"/>
              <w:ind w:left="79"/>
              <w:rPr>
                <w:b/>
                <w:bCs/>
              </w:rPr>
            </w:pPr>
            <w:r>
              <w:rPr>
                <w:b/>
                <w:bCs/>
              </w:rPr>
              <w:t>GT:</w:t>
            </w:r>
          </w:p>
          <w:p w14:paraId="0C7E5D18" w14:textId="77777777" w:rsidR="0017653B" w:rsidRDefault="00995353" w:rsidP="008040FE">
            <w:pPr>
              <w:pStyle w:val="Normal1"/>
              <w:ind w:left="79"/>
            </w:pPr>
            <w:r>
              <w:t>Conservator tank 1no</w:t>
            </w:r>
          </w:p>
          <w:p w14:paraId="66C6200F" w14:textId="77777777" w:rsidR="0017653B" w:rsidRDefault="00995353" w:rsidP="008040FE">
            <w:pPr>
              <w:pStyle w:val="Normal1"/>
              <w:ind w:left="79"/>
            </w:pPr>
            <w:r>
              <w:t>HV Bushing         3nos</w:t>
            </w:r>
          </w:p>
          <w:p w14:paraId="59C8BE15" w14:textId="77777777" w:rsidR="0017653B" w:rsidRDefault="00995353" w:rsidP="008040FE">
            <w:pPr>
              <w:pStyle w:val="Normal1"/>
              <w:ind w:left="79"/>
            </w:pPr>
            <w:r>
              <w:t>LV Bushing          3nos</w:t>
            </w:r>
          </w:p>
          <w:p w14:paraId="05311548" w14:textId="77777777" w:rsidR="0017653B" w:rsidRDefault="00995353" w:rsidP="008040FE">
            <w:pPr>
              <w:pStyle w:val="Normal1"/>
              <w:ind w:left="79"/>
            </w:pPr>
            <w:r>
              <w:t>Nuetral bushing 1 No</w:t>
            </w:r>
          </w:p>
          <w:p w14:paraId="470A22FA" w14:textId="71689443" w:rsidR="0017653B" w:rsidRDefault="00995353" w:rsidP="008040FE">
            <w:pPr>
              <w:pStyle w:val="Normal1"/>
              <w:ind w:left="79"/>
            </w:pPr>
            <w:r>
              <w:t>GT Oil Pump   2nos</w:t>
            </w:r>
          </w:p>
          <w:p w14:paraId="6AECB705" w14:textId="77777777" w:rsidR="0017653B" w:rsidRDefault="00995353" w:rsidP="008040FE">
            <w:pPr>
              <w:pStyle w:val="Normal1"/>
              <w:ind w:left="79"/>
            </w:pPr>
            <w:r>
              <w:t>Cooler                 2nos</w:t>
            </w:r>
          </w:p>
          <w:p w14:paraId="163631BB" w14:textId="77777777" w:rsidR="0017653B" w:rsidRDefault="00995353" w:rsidP="008040FE">
            <w:pPr>
              <w:pStyle w:val="Normal1"/>
              <w:ind w:left="79"/>
              <w:rPr>
                <w:b/>
                <w:bCs/>
              </w:rPr>
            </w:pPr>
            <w:r>
              <w:rPr>
                <w:b/>
                <w:bCs/>
              </w:rPr>
              <w:t>Auxiliary transformer:</w:t>
            </w:r>
          </w:p>
          <w:p w14:paraId="59C6DB72" w14:textId="3B5C803B" w:rsidR="0017653B" w:rsidRDefault="00995353" w:rsidP="00EE5C4D">
            <w:pPr>
              <w:pStyle w:val="Normal1"/>
              <w:ind w:left="79"/>
            </w:pPr>
            <w:r>
              <w:t>Conservator tank 1no</w:t>
            </w:r>
          </w:p>
        </w:tc>
      </w:tr>
      <w:tr w:rsidR="0017653B" w14:paraId="059E1B85" w14:textId="77777777" w:rsidTr="00EE5C4D">
        <w:trPr>
          <w:cantSplit/>
          <w:trHeight w:val="2962"/>
          <w:tblHeader/>
        </w:trPr>
        <w:tc>
          <w:tcPr>
            <w:tcW w:w="526"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866B39B" w14:textId="77777777" w:rsidR="0017653B" w:rsidRDefault="00995353">
            <w:pPr>
              <w:pStyle w:val="Normal1"/>
              <w:ind w:left="800" w:right="-20"/>
              <w:rPr>
                <w:rFonts w:ascii="Verdana" w:eastAsia="Verdana" w:hAnsi="Verdana" w:cs="Verdana"/>
                <w:sz w:val="24"/>
                <w:szCs w:val="24"/>
              </w:rPr>
            </w:pPr>
            <w:r>
              <w:rPr>
                <w:rFonts w:ascii="Verdana" w:eastAsia="Verdana" w:hAnsi="Verdana" w:cs="Verdana"/>
                <w:sz w:val="24"/>
                <w:szCs w:val="24"/>
              </w:rPr>
              <w:t>4</w:t>
            </w:r>
          </w:p>
        </w:tc>
        <w:tc>
          <w:tcPr>
            <w:tcW w:w="2551" w:type="dxa"/>
            <w:tcBorders>
              <w:top w:val="nil"/>
              <w:left w:val="nil"/>
              <w:bottom w:val="single" w:sz="6" w:space="0" w:color="000000"/>
              <w:right w:val="single" w:sz="6" w:space="0" w:color="000000"/>
            </w:tcBorders>
            <w:tcMar>
              <w:top w:w="0" w:type="dxa"/>
              <w:left w:w="100" w:type="dxa"/>
              <w:bottom w:w="0" w:type="dxa"/>
              <w:right w:w="100" w:type="dxa"/>
            </w:tcMar>
          </w:tcPr>
          <w:p w14:paraId="37050B7D" w14:textId="77777777" w:rsidR="0017653B" w:rsidRDefault="00995353" w:rsidP="00C122C8">
            <w:pPr>
              <w:pStyle w:val="Normal1"/>
              <w:rPr>
                <w:sz w:val="24"/>
                <w:szCs w:val="24"/>
              </w:rPr>
            </w:pPr>
            <w:r>
              <w:rPr>
                <w:sz w:val="24"/>
                <w:szCs w:val="24"/>
              </w:rPr>
              <w:t>Outdoor Yard (ODY) Equipment and their Auxiliaries</w:t>
            </w:r>
          </w:p>
        </w:tc>
        <w:tc>
          <w:tcPr>
            <w:tcW w:w="3969" w:type="dxa"/>
            <w:tcBorders>
              <w:top w:val="nil"/>
              <w:left w:val="nil"/>
              <w:bottom w:val="single" w:sz="6" w:space="0" w:color="000000"/>
              <w:right w:val="single" w:sz="6" w:space="0" w:color="000000"/>
            </w:tcBorders>
            <w:tcMar>
              <w:top w:w="0" w:type="dxa"/>
              <w:left w:w="100" w:type="dxa"/>
              <w:bottom w:w="0" w:type="dxa"/>
              <w:right w:w="100" w:type="dxa"/>
            </w:tcMar>
          </w:tcPr>
          <w:p w14:paraId="57968D81" w14:textId="77777777" w:rsidR="0017653B" w:rsidRDefault="00995353" w:rsidP="00C122C8">
            <w:pPr>
              <w:pStyle w:val="Normal1"/>
              <w:ind w:left="40" w:right="-120"/>
            </w:pPr>
            <w:r>
              <w:rPr>
                <w:b/>
                <w:bCs/>
              </w:rPr>
              <w:t>Breaker</w:t>
            </w:r>
            <w:r>
              <w:t>: 245kV, 3150A, 50HzOut door type, SF6 gas, 50kA</w:t>
            </w:r>
          </w:p>
          <w:p w14:paraId="45BF7890" w14:textId="77777777" w:rsidR="0017653B" w:rsidRDefault="00995353" w:rsidP="00C122C8">
            <w:pPr>
              <w:pStyle w:val="Normal1"/>
              <w:ind w:left="40" w:right="-120"/>
            </w:pPr>
            <w:r>
              <w:rPr>
                <w:b/>
                <w:bCs/>
              </w:rPr>
              <w:t>Isolators</w:t>
            </w:r>
            <w:r>
              <w:t>:3sets  245kV, Horizontally operated, Double brake</w:t>
            </w:r>
          </w:p>
          <w:p w14:paraId="5D80F8F6" w14:textId="77777777" w:rsidR="0017653B" w:rsidRDefault="00995353" w:rsidP="00C122C8">
            <w:pPr>
              <w:pStyle w:val="Normal1"/>
              <w:ind w:left="40" w:right="-120"/>
            </w:pPr>
            <w:r>
              <w:rPr>
                <w:b/>
                <w:bCs/>
              </w:rPr>
              <w:t>Current Transformer</w:t>
            </w:r>
            <w:r>
              <w:t>: 245kV, 1500/1, 40kA</w:t>
            </w:r>
          </w:p>
          <w:p w14:paraId="37DBEE9A" w14:textId="77777777" w:rsidR="0017653B" w:rsidRDefault="00995353">
            <w:pPr>
              <w:pStyle w:val="Normal1"/>
              <w:ind w:left="800" w:right="-120"/>
            </w:pPr>
            <w:r>
              <w:t xml:space="preserve"> </w:t>
            </w:r>
          </w:p>
        </w:tc>
        <w:tc>
          <w:tcPr>
            <w:tcW w:w="2552" w:type="dxa"/>
            <w:tcBorders>
              <w:top w:val="nil"/>
              <w:left w:val="nil"/>
              <w:bottom w:val="single" w:sz="6" w:space="0" w:color="000000"/>
              <w:right w:val="single" w:sz="6" w:space="0" w:color="000000"/>
            </w:tcBorders>
            <w:tcMar>
              <w:top w:w="0" w:type="dxa"/>
              <w:left w:w="100" w:type="dxa"/>
              <w:bottom w:w="0" w:type="dxa"/>
              <w:right w:w="100" w:type="dxa"/>
            </w:tcMar>
          </w:tcPr>
          <w:p w14:paraId="0B5D5FBE" w14:textId="77777777" w:rsidR="0017653B" w:rsidRDefault="00995353" w:rsidP="008040FE">
            <w:pPr>
              <w:pStyle w:val="Normal1"/>
            </w:pPr>
            <w:r>
              <w:t>Breaker:</w:t>
            </w:r>
          </w:p>
          <w:p w14:paraId="182EAEAD" w14:textId="77777777" w:rsidR="0017653B" w:rsidRDefault="00995353" w:rsidP="008040FE">
            <w:pPr>
              <w:pStyle w:val="Normal1"/>
            </w:pPr>
            <w:r>
              <w:t>Pole                     3nos</w:t>
            </w:r>
          </w:p>
          <w:p w14:paraId="51EFF498" w14:textId="77777777" w:rsidR="0017653B" w:rsidRDefault="00995353" w:rsidP="008040FE">
            <w:pPr>
              <w:pStyle w:val="Normal1"/>
            </w:pPr>
            <w:r>
              <w:t>MOM Box            3nos</w:t>
            </w:r>
          </w:p>
          <w:p w14:paraId="7D874B93" w14:textId="77777777" w:rsidR="0017653B" w:rsidRDefault="00995353" w:rsidP="008040FE">
            <w:pPr>
              <w:pStyle w:val="Normal1"/>
            </w:pPr>
            <w:r>
              <w:t>Isolator</w:t>
            </w:r>
          </w:p>
          <w:p w14:paraId="4A6B36DF" w14:textId="77777777" w:rsidR="0017653B" w:rsidRDefault="00995353" w:rsidP="008040FE">
            <w:pPr>
              <w:pStyle w:val="Normal1"/>
            </w:pPr>
            <w:r>
              <w:t>Insulator stacks  9nos</w:t>
            </w:r>
          </w:p>
          <w:p w14:paraId="0E24D538" w14:textId="77777777" w:rsidR="0017653B" w:rsidRDefault="00995353" w:rsidP="008040FE">
            <w:pPr>
              <w:pStyle w:val="Normal1"/>
            </w:pPr>
            <w:r>
              <w:t>Moving contact   3nos</w:t>
            </w:r>
          </w:p>
          <w:p w14:paraId="36146E68" w14:textId="77777777" w:rsidR="0017653B" w:rsidRDefault="00995353" w:rsidP="008040FE">
            <w:pPr>
              <w:pStyle w:val="Normal1"/>
            </w:pPr>
            <w:r>
              <w:t>Fixed contact      6nos</w:t>
            </w:r>
          </w:p>
          <w:p w14:paraId="48DC53F0" w14:textId="77777777" w:rsidR="0017653B" w:rsidRDefault="00995353" w:rsidP="008040FE">
            <w:pPr>
              <w:pStyle w:val="Normal1"/>
            </w:pPr>
            <w:r>
              <w:t xml:space="preserve">MOM Box       </w:t>
            </w:r>
            <w:r>
              <w:tab/>
              <w:t>1no</w:t>
            </w:r>
          </w:p>
          <w:p w14:paraId="478CF4F4" w14:textId="23146444" w:rsidR="0017653B" w:rsidRDefault="00995353" w:rsidP="008040FE">
            <w:pPr>
              <w:pStyle w:val="Normal1"/>
            </w:pPr>
            <w:r>
              <w:t xml:space="preserve">Current Transformer: CT Pole         </w:t>
            </w:r>
            <w:r>
              <w:tab/>
              <w:t>3nos</w:t>
            </w:r>
          </w:p>
        </w:tc>
      </w:tr>
      <w:tr w:rsidR="0017653B" w14:paraId="6B6D2A98" w14:textId="77777777" w:rsidTr="00EE5C4D">
        <w:trPr>
          <w:cantSplit/>
          <w:trHeight w:val="408"/>
          <w:tblHeader/>
        </w:trPr>
        <w:tc>
          <w:tcPr>
            <w:tcW w:w="526"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1D927FDB" w14:textId="77777777" w:rsidR="0017653B" w:rsidRDefault="00995353">
            <w:pPr>
              <w:pStyle w:val="Normal1"/>
              <w:ind w:left="800" w:right="-20"/>
              <w:rPr>
                <w:rFonts w:ascii="Verdana" w:eastAsia="Verdana" w:hAnsi="Verdana" w:cs="Verdana"/>
                <w:sz w:val="24"/>
                <w:szCs w:val="24"/>
              </w:rPr>
            </w:pPr>
            <w:r>
              <w:rPr>
                <w:rFonts w:ascii="Verdana" w:eastAsia="Verdana" w:hAnsi="Verdana" w:cs="Verdana"/>
                <w:sz w:val="24"/>
                <w:szCs w:val="24"/>
              </w:rPr>
              <w:t>5</w:t>
            </w:r>
          </w:p>
        </w:tc>
        <w:tc>
          <w:tcPr>
            <w:tcW w:w="2551" w:type="dxa"/>
            <w:tcBorders>
              <w:top w:val="nil"/>
              <w:left w:val="nil"/>
              <w:bottom w:val="single" w:sz="6" w:space="0" w:color="000000"/>
              <w:right w:val="single" w:sz="6" w:space="0" w:color="000000"/>
            </w:tcBorders>
            <w:tcMar>
              <w:top w:w="0" w:type="dxa"/>
              <w:left w:w="100" w:type="dxa"/>
              <w:bottom w:w="0" w:type="dxa"/>
              <w:right w:w="100" w:type="dxa"/>
            </w:tcMar>
          </w:tcPr>
          <w:p w14:paraId="183FB36D" w14:textId="77777777" w:rsidR="0017653B" w:rsidRDefault="00995353" w:rsidP="008040FE">
            <w:pPr>
              <w:pStyle w:val="Normal1"/>
              <w:rPr>
                <w:sz w:val="24"/>
                <w:szCs w:val="24"/>
              </w:rPr>
            </w:pPr>
            <w:r>
              <w:rPr>
                <w:sz w:val="24"/>
                <w:szCs w:val="24"/>
              </w:rPr>
              <w:t>Control Systems,</w:t>
            </w:r>
          </w:p>
        </w:tc>
        <w:tc>
          <w:tcPr>
            <w:tcW w:w="3969" w:type="dxa"/>
            <w:tcBorders>
              <w:top w:val="nil"/>
              <w:left w:val="nil"/>
              <w:bottom w:val="single" w:sz="6" w:space="0" w:color="000000"/>
              <w:right w:val="single" w:sz="6" w:space="0" w:color="000000"/>
            </w:tcBorders>
            <w:tcMar>
              <w:top w:w="0" w:type="dxa"/>
              <w:left w:w="100" w:type="dxa"/>
              <w:bottom w:w="0" w:type="dxa"/>
              <w:right w:w="100" w:type="dxa"/>
            </w:tcMar>
          </w:tcPr>
          <w:p w14:paraId="5ED31F48" w14:textId="01F18EE1" w:rsidR="0017653B" w:rsidRDefault="00995353" w:rsidP="008040FE">
            <w:pPr>
              <w:pStyle w:val="Normal1"/>
            </w:pPr>
            <w:r>
              <w:t>Numerical relay system and SCADA</w:t>
            </w:r>
          </w:p>
        </w:tc>
        <w:tc>
          <w:tcPr>
            <w:tcW w:w="2552" w:type="dxa"/>
            <w:tcBorders>
              <w:top w:val="nil"/>
              <w:left w:val="nil"/>
              <w:bottom w:val="single" w:sz="6" w:space="0" w:color="000000"/>
              <w:right w:val="single" w:sz="6" w:space="0" w:color="000000"/>
            </w:tcBorders>
            <w:tcMar>
              <w:top w:w="0" w:type="dxa"/>
              <w:left w:w="100" w:type="dxa"/>
              <w:bottom w:w="0" w:type="dxa"/>
              <w:right w:w="100" w:type="dxa"/>
            </w:tcMar>
          </w:tcPr>
          <w:p w14:paraId="64640052" w14:textId="77777777" w:rsidR="0017653B" w:rsidRDefault="00995353">
            <w:pPr>
              <w:pStyle w:val="Normal1"/>
              <w:ind w:left="1480"/>
            </w:pPr>
            <w:r>
              <w:t>1</w:t>
            </w:r>
          </w:p>
        </w:tc>
      </w:tr>
      <w:tr w:rsidR="0017653B" w14:paraId="6070CB8E" w14:textId="77777777" w:rsidTr="00EE5C4D">
        <w:trPr>
          <w:cantSplit/>
          <w:trHeight w:val="288"/>
          <w:tblHeader/>
        </w:trPr>
        <w:tc>
          <w:tcPr>
            <w:tcW w:w="526"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5607FD22" w14:textId="77777777" w:rsidR="0017653B" w:rsidRDefault="00995353">
            <w:pPr>
              <w:pStyle w:val="Normal1"/>
              <w:ind w:left="800" w:right="-20"/>
              <w:rPr>
                <w:rFonts w:ascii="Verdana" w:eastAsia="Verdana" w:hAnsi="Verdana" w:cs="Verdana"/>
                <w:sz w:val="24"/>
                <w:szCs w:val="24"/>
              </w:rPr>
            </w:pPr>
            <w:r>
              <w:rPr>
                <w:rFonts w:ascii="Verdana" w:eastAsia="Verdana" w:hAnsi="Verdana" w:cs="Verdana"/>
                <w:sz w:val="24"/>
                <w:szCs w:val="24"/>
              </w:rPr>
              <w:t>6</w:t>
            </w:r>
          </w:p>
        </w:tc>
        <w:tc>
          <w:tcPr>
            <w:tcW w:w="2551" w:type="dxa"/>
            <w:tcBorders>
              <w:top w:val="nil"/>
              <w:left w:val="nil"/>
              <w:bottom w:val="single" w:sz="6" w:space="0" w:color="000000"/>
              <w:right w:val="single" w:sz="6" w:space="0" w:color="000000"/>
            </w:tcBorders>
            <w:tcMar>
              <w:top w:w="0" w:type="dxa"/>
              <w:left w:w="100" w:type="dxa"/>
              <w:bottom w:w="0" w:type="dxa"/>
              <w:right w:w="100" w:type="dxa"/>
            </w:tcMar>
          </w:tcPr>
          <w:p w14:paraId="0B86DB32" w14:textId="77777777" w:rsidR="0017653B" w:rsidRDefault="00995353" w:rsidP="008040FE">
            <w:pPr>
              <w:pStyle w:val="Normal1"/>
              <w:rPr>
                <w:sz w:val="24"/>
                <w:szCs w:val="24"/>
              </w:rPr>
            </w:pPr>
            <w:r>
              <w:rPr>
                <w:sz w:val="24"/>
                <w:szCs w:val="24"/>
              </w:rPr>
              <w:t>Excitation Systems</w:t>
            </w:r>
          </w:p>
        </w:tc>
        <w:tc>
          <w:tcPr>
            <w:tcW w:w="3969" w:type="dxa"/>
            <w:tcBorders>
              <w:top w:val="nil"/>
              <w:left w:val="nil"/>
              <w:bottom w:val="single" w:sz="6" w:space="0" w:color="000000"/>
              <w:right w:val="single" w:sz="6" w:space="0" w:color="000000"/>
            </w:tcBorders>
            <w:tcMar>
              <w:top w:w="0" w:type="dxa"/>
              <w:left w:w="100" w:type="dxa"/>
              <w:bottom w:w="0" w:type="dxa"/>
              <w:right w:w="100" w:type="dxa"/>
            </w:tcMar>
          </w:tcPr>
          <w:p w14:paraId="4F93B879" w14:textId="77777777" w:rsidR="0017653B" w:rsidRDefault="00995353" w:rsidP="008040FE">
            <w:pPr>
              <w:pStyle w:val="Normal1"/>
            </w:pPr>
            <w:r>
              <w:t>Digital Static excitation system</w:t>
            </w:r>
          </w:p>
        </w:tc>
        <w:tc>
          <w:tcPr>
            <w:tcW w:w="2552" w:type="dxa"/>
            <w:tcBorders>
              <w:top w:val="nil"/>
              <w:left w:val="nil"/>
              <w:bottom w:val="single" w:sz="6" w:space="0" w:color="000000"/>
              <w:right w:val="single" w:sz="6" w:space="0" w:color="000000"/>
            </w:tcBorders>
            <w:tcMar>
              <w:top w:w="0" w:type="dxa"/>
              <w:left w:w="100" w:type="dxa"/>
              <w:bottom w:w="0" w:type="dxa"/>
              <w:right w:w="100" w:type="dxa"/>
            </w:tcMar>
          </w:tcPr>
          <w:p w14:paraId="7118D358" w14:textId="77777777" w:rsidR="0017653B" w:rsidRDefault="00995353">
            <w:pPr>
              <w:pStyle w:val="Normal1"/>
              <w:ind w:left="1480"/>
            </w:pPr>
            <w:r>
              <w:t>1</w:t>
            </w:r>
          </w:p>
        </w:tc>
      </w:tr>
      <w:tr w:rsidR="0017653B" w14:paraId="083DDD7F" w14:textId="77777777" w:rsidTr="00EE5C4D">
        <w:trPr>
          <w:cantSplit/>
          <w:trHeight w:val="570"/>
          <w:tblHeader/>
        </w:trPr>
        <w:tc>
          <w:tcPr>
            <w:tcW w:w="526" w:type="dxa"/>
            <w:tcBorders>
              <w:top w:val="nil"/>
              <w:left w:val="single" w:sz="6" w:space="0" w:color="000000"/>
              <w:bottom w:val="single" w:sz="6" w:space="0" w:color="000000"/>
              <w:right w:val="single" w:sz="6" w:space="0" w:color="000000"/>
            </w:tcBorders>
            <w:tcMar>
              <w:top w:w="0" w:type="dxa"/>
              <w:left w:w="100" w:type="dxa"/>
              <w:bottom w:w="0" w:type="dxa"/>
              <w:right w:w="100" w:type="dxa"/>
            </w:tcMar>
          </w:tcPr>
          <w:p w14:paraId="623DF8B3" w14:textId="77777777" w:rsidR="0017653B" w:rsidRDefault="00995353">
            <w:pPr>
              <w:pStyle w:val="Normal1"/>
              <w:ind w:left="800" w:right="-20"/>
              <w:rPr>
                <w:rFonts w:ascii="Verdana" w:eastAsia="Verdana" w:hAnsi="Verdana" w:cs="Verdana"/>
                <w:sz w:val="24"/>
                <w:szCs w:val="24"/>
              </w:rPr>
            </w:pPr>
            <w:r>
              <w:rPr>
                <w:rFonts w:ascii="Verdana" w:eastAsia="Verdana" w:hAnsi="Verdana" w:cs="Verdana"/>
                <w:sz w:val="24"/>
                <w:szCs w:val="24"/>
              </w:rPr>
              <w:t>7</w:t>
            </w:r>
          </w:p>
        </w:tc>
        <w:tc>
          <w:tcPr>
            <w:tcW w:w="2551" w:type="dxa"/>
            <w:tcBorders>
              <w:top w:val="nil"/>
              <w:left w:val="nil"/>
              <w:bottom w:val="single" w:sz="6" w:space="0" w:color="000000"/>
              <w:right w:val="single" w:sz="6" w:space="0" w:color="000000"/>
            </w:tcBorders>
            <w:tcMar>
              <w:top w:w="0" w:type="dxa"/>
              <w:left w:w="100" w:type="dxa"/>
              <w:bottom w:w="0" w:type="dxa"/>
              <w:right w:w="100" w:type="dxa"/>
            </w:tcMar>
          </w:tcPr>
          <w:p w14:paraId="7E7ADD5D" w14:textId="77777777" w:rsidR="0017653B" w:rsidRDefault="00995353" w:rsidP="008040FE">
            <w:pPr>
              <w:pStyle w:val="Normal1"/>
              <w:rPr>
                <w:sz w:val="24"/>
                <w:szCs w:val="24"/>
              </w:rPr>
            </w:pPr>
            <w:r>
              <w:rPr>
                <w:sz w:val="24"/>
                <w:szCs w:val="24"/>
              </w:rPr>
              <w:t>Governor Systems and their Auxiliaries</w:t>
            </w:r>
          </w:p>
        </w:tc>
        <w:tc>
          <w:tcPr>
            <w:tcW w:w="3969" w:type="dxa"/>
            <w:tcBorders>
              <w:top w:val="nil"/>
              <w:left w:val="nil"/>
              <w:bottom w:val="single" w:sz="6" w:space="0" w:color="000000"/>
              <w:right w:val="single" w:sz="6" w:space="0" w:color="000000"/>
            </w:tcBorders>
            <w:tcMar>
              <w:top w:w="0" w:type="dxa"/>
              <w:left w:w="100" w:type="dxa"/>
              <w:bottom w:w="0" w:type="dxa"/>
              <w:right w:w="100" w:type="dxa"/>
            </w:tcMar>
          </w:tcPr>
          <w:p w14:paraId="4A8B4008" w14:textId="77777777" w:rsidR="0017653B" w:rsidRDefault="00995353" w:rsidP="008040FE">
            <w:pPr>
              <w:pStyle w:val="Normal1"/>
            </w:pPr>
            <w:r>
              <w:t>TSLG type governer</w:t>
            </w:r>
          </w:p>
        </w:tc>
        <w:tc>
          <w:tcPr>
            <w:tcW w:w="2552" w:type="dxa"/>
            <w:tcBorders>
              <w:top w:val="nil"/>
              <w:left w:val="nil"/>
              <w:bottom w:val="single" w:sz="6" w:space="0" w:color="000000"/>
              <w:right w:val="single" w:sz="6" w:space="0" w:color="000000"/>
            </w:tcBorders>
            <w:tcMar>
              <w:top w:w="0" w:type="dxa"/>
              <w:left w:w="100" w:type="dxa"/>
              <w:bottom w:w="0" w:type="dxa"/>
              <w:right w:w="100" w:type="dxa"/>
            </w:tcMar>
          </w:tcPr>
          <w:p w14:paraId="5B244780" w14:textId="77777777" w:rsidR="0017653B" w:rsidRDefault="00995353">
            <w:pPr>
              <w:pStyle w:val="Normal1"/>
              <w:ind w:left="1480"/>
            </w:pPr>
            <w:r>
              <w:t>1</w:t>
            </w:r>
          </w:p>
          <w:p w14:paraId="19D7D61D" w14:textId="77777777" w:rsidR="0017653B" w:rsidRDefault="00995353">
            <w:pPr>
              <w:pStyle w:val="Normal1"/>
              <w:ind w:left="1480"/>
            </w:pPr>
            <w:r>
              <w:t xml:space="preserve"> </w:t>
            </w:r>
          </w:p>
        </w:tc>
      </w:tr>
      <w:tr w:rsidR="0017653B" w14:paraId="77D02174" w14:textId="77777777" w:rsidTr="00EE5C4D">
        <w:trPr>
          <w:cantSplit/>
          <w:trHeight w:val="300"/>
          <w:tblHeader/>
        </w:trPr>
        <w:tc>
          <w:tcPr>
            <w:tcW w:w="526" w:type="dxa"/>
            <w:tcBorders>
              <w:top w:val="nil"/>
              <w:left w:val="nil"/>
              <w:bottom w:val="nil"/>
              <w:right w:val="nil"/>
            </w:tcBorders>
            <w:tcMar>
              <w:top w:w="0" w:type="dxa"/>
              <w:left w:w="100" w:type="dxa"/>
              <w:bottom w:w="0" w:type="dxa"/>
              <w:right w:w="100" w:type="dxa"/>
            </w:tcMar>
            <w:vAlign w:val="bottom"/>
          </w:tcPr>
          <w:p w14:paraId="48670523" w14:textId="77777777" w:rsidR="0017653B" w:rsidRDefault="00995353">
            <w:pPr>
              <w:pStyle w:val="Normal1"/>
              <w:ind w:left="1480"/>
              <w:rPr>
                <w:rFonts w:ascii="Verdana" w:eastAsia="Verdana" w:hAnsi="Verdana" w:cs="Verdana"/>
                <w:sz w:val="24"/>
                <w:szCs w:val="24"/>
              </w:rPr>
            </w:pPr>
            <w:r>
              <w:rPr>
                <w:rFonts w:ascii="Verdana" w:eastAsia="Verdana" w:hAnsi="Verdana" w:cs="Verdana"/>
                <w:sz w:val="24"/>
                <w:szCs w:val="24"/>
              </w:rPr>
              <w:t xml:space="preserve"> </w:t>
            </w:r>
          </w:p>
        </w:tc>
        <w:tc>
          <w:tcPr>
            <w:tcW w:w="2551" w:type="dxa"/>
            <w:tcBorders>
              <w:top w:val="nil"/>
              <w:left w:val="nil"/>
              <w:bottom w:val="nil"/>
              <w:right w:val="nil"/>
            </w:tcBorders>
            <w:tcMar>
              <w:top w:w="0" w:type="dxa"/>
              <w:left w:w="100" w:type="dxa"/>
              <w:bottom w:w="0" w:type="dxa"/>
              <w:right w:w="100" w:type="dxa"/>
            </w:tcMar>
            <w:vAlign w:val="bottom"/>
          </w:tcPr>
          <w:p w14:paraId="333CEBCE" w14:textId="77777777" w:rsidR="0017653B" w:rsidRDefault="00995353">
            <w:pPr>
              <w:pStyle w:val="Normal1"/>
              <w:ind w:left="1480"/>
              <w:rPr>
                <w:rFonts w:ascii="Verdana" w:eastAsia="Verdana" w:hAnsi="Verdana" w:cs="Verdana"/>
                <w:sz w:val="24"/>
                <w:szCs w:val="24"/>
              </w:rPr>
            </w:pPr>
            <w:r>
              <w:rPr>
                <w:rFonts w:ascii="Verdana" w:eastAsia="Verdana" w:hAnsi="Verdana" w:cs="Verdana"/>
                <w:sz w:val="24"/>
                <w:szCs w:val="24"/>
              </w:rPr>
              <w:t xml:space="preserve"> </w:t>
            </w:r>
          </w:p>
        </w:tc>
        <w:tc>
          <w:tcPr>
            <w:tcW w:w="3969" w:type="dxa"/>
            <w:tcBorders>
              <w:top w:val="nil"/>
              <w:left w:val="nil"/>
              <w:bottom w:val="nil"/>
              <w:right w:val="nil"/>
            </w:tcBorders>
            <w:tcMar>
              <w:top w:w="0" w:type="dxa"/>
              <w:left w:w="100" w:type="dxa"/>
              <w:bottom w:w="0" w:type="dxa"/>
              <w:right w:w="100" w:type="dxa"/>
            </w:tcMar>
            <w:vAlign w:val="bottom"/>
          </w:tcPr>
          <w:p w14:paraId="432EFA61" w14:textId="77777777" w:rsidR="0017653B" w:rsidRDefault="00995353">
            <w:pPr>
              <w:pStyle w:val="Normal1"/>
              <w:ind w:left="1480"/>
              <w:rPr>
                <w:rFonts w:ascii="Verdana" w:eastAsia="Verdana" w:hAnsi="Verdana" w:cs="Verdana"/>
                <w:sz w:val="24"/>
                <w:szCs w:val="24"/>
              </w:rPr>
            </w:pPr>
            <w:r>
              <w:rPr>
                <w:rFonts w:ascii="Verdana" w:eastAsia="Verdana" w:hAnsi="Verdana" w:cs="Verdana"/>
                <w:sz w:val="24"/>
                <w:szCs w:val="24"/>
              </w:rPr>
              <w:t xml:space="preserve"> </w:t>
            </w:r>
          </w:p>
        </w:tc>
        <w:tc>
          <w:tcPr>
            <w:tcW w:w="2552" w:type="dxa"/>
            <w:tcBorders>
              <w:top w:val="nil"/>
              <w:left w:val="nil"/>
              <w:bottom w:val="nil"/>
              <w:right w:val="nil"/>
            </w:tcBorders>
            <w:tcMar>
              <w:top w:w="0" w:type="dxa"/>
              <w:left w:w="100" w:type="dxa"/>
              <w:bottom w:w="0" w:type="dxa"/>
              <w:right w:w="100" w:type="dxa"/>
            </w:tcMar>
            <w:vAlign w:val="bottom"/>
          </w:tcPr>
          <w:p w14:paraId="7C482C15" w14:textId="77777777" w:rsidR="0017653B" w:rsidRDefault="00995353">
            <w:pPr>
              <w:pStyle w:val="Normal1"/>
              <w:ind w:left="1480"/>
              <w:rPr>
                <w:rFonts w:ascii="Verdana" w:eastAsia="Verdana" w:hAnsi="Verdana" w:cs="Verdana"/>
                <w:sz w:val="24"/>
                <w:szCs w:val="24"/>
              </w:rPr>
            </w:pPr>
            <w:r>
              <w:rPr>
                <w:rFonts w:ascii="Verdana" w:eastAsia="Verdana" w:hAnsi="Verdana" w:cs="Verdana"/>
                <w:sz w:val="24"/>
                <w:szCs w:val="24"/>
              </w:rPr>
              <w:t xml:space="preserve"> </w:t>
            </w:r>
          </w:p>
        </w:tc>
      </w:tr>
    </w:tbl>
    <w:p w14:paraId="43A88307" w14:textId="77777777" w:rsidR="00DC5A08" w:rsidRDefault="00DC5A08" w:rsidP="00EE5C4D">
      <w:pPr>
        <w:pStyle w:val="Normal1"/>
        <w:spacing w:after="120"/>
        <w:ind w:left="284"/>
      </w:pPr>
    </w:p>
    <w:p w14:paraId="4535000F" w14:textId="77777777" w:rsidR="00DC5A08" w:rsidRDefault="00DC5A08" w:rsidP="00EE5C4D">
      <w:pPr>
        <w:pStyle w:val="Normal1"/>
        <w:spacing w:after="120"/>
        <w:ind w:left="284"/>
      </w:pPr>
    </w:p>
    <w:p w14:paraId="2209FE89" w14:textId="77777777" w:rsidR="00DC5A08" w:rsidRDefault="00DC5A08" w:rsidP="00EE5C4D">
      <w:pPr>
        <w:pStyle w:val="Normal1"/>
        <w:spacing w:after="120"/>
        <w:ind w:left="284"/>
      </w:pPr>
    </w:p>
    <w:p w14:paraId="0379A658" w14:textId="77777777" w:rsidR="00DC5A08" w:rsidRDefault="00DC5A08" w:rsidP="00EE5C4D">
      <w:pPr>
        <w:pStyle w:val="Normal1"/>
        <w:spacing w:after="120"/>
        <w:ind w:left="284"/>
      </w:pPr>
    </w:p>
    <w:p w14:paraId="2F87F13E" w14:textId="77777777" w:rsidR="00DC5A08" w:rsidRDefault="00DC5A08" w:rsidP="00EE5C4D">
      <w:pPr>
        <w:pStyle w:val="Normal1"/>
        <w:spacing w:after="120"/>
        <w:ind w:left="284"/>
      </w:pPr>
    </w:p>
    <w:p w14:paraId="7A54E253" w14:textId="6CEF3317" w:rsidR="0017653B" w:rsidRDefault="00995353" w:rsidP="00EE5C4D">
      <w:pPr>
        <w:pStyle w:val="Normal1"/>
        <w:spacing w:after="120"/>
        <w:ind w:left="284"/>
        <w:rPr>
          <w:b/>
          <w:bCs/>
        </w:rPr>
      </w:pPr>
      <w:r>
        <w:lastRenderedPageBreak/>
        <w:t xml:space="preserve"> </w:t>
      </w:r>
      <w:r>
        <w:rPr>
          <w:b/>
          <w:bCs/>
        </w:rPr>
        <w:t>3.03.00   SCOPE OF WORKS:</w:t>
      </w:r>
    </w:p>
    <w:p w14:paraId="257B7B5F" w14:textId="77777777" w:rsidR="0017653B" w:rsidRDefault="00995353" w:rsidP="00EE5C4D">
      <w:pPr>
        <w:pStyle w:val="Normal1"/>
        <w:spacing w:after="120"/>
        <w:ind w:left="284"/>
      </w:pPr>
      <w:r>
        <w:t>The General Scope works includes:</w:t>
      </w:r>
    </w:p>
    <w:tbl>
      <w:tblPr>
        <w:tblStyle w:val="a0"/>
        <w:tblW w:w="9739"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526"/>
        <w:gridCol w:w="3135"/>
        <w:gridCol w:w="6078"/>
      </w:tblGrid>
      <w:tr w:rsidR="0017653B" w14:paraId="455EEE65" w14:textId="77777777" w:rsidTr="00E516CE">
        <w:trPr>
          <w:cantSplit/>
          <w:trHeight w:val="424"/>
          <w:tblHeader/>
        </w:trPr>
        <w:tc>
          <w:tcPr>
            <w:tcW w:w="526"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tcPr>
          <w:p w14:paraId="0D38B0AD" w14:textId="3D3B233D" w:rsidR="0017653B" w:rsidRDefault="00995353">
            <w:pPr>
              <w:pStyle w:val="Normal1"/>
              <w:spacing w:after="120"/>
              <w:ind w:left="820"/>
              <w:rPr>
                <w:b/>
                <w:bCs/>
                <w:sz w:val="24"/>
                <w:szCs w:val="24"/>
              </w:rPr>
            </w:pPr>
            <w:r>
              <w:rPr>
                <w:b/>
                <w:bCs/>
                <w:sz w:val="24"/>
                <w:szCs w:val="24"/>
              </w:rPr>
              <w:t>l</w:t>
            </w:r>
          </w:p>
        </w:tc>
        <w:tc>
          <w:tcPr>
            <w:tcW w:w="3135"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52DE830F" w14:textId="77777777" w:rsidR="0017653B" w:rsidRDefault="00995353" w:rsidP="00A01D5A">
            <w:pPr>
              <w:pStyle w:val="Normal1"/>
              <w:spacing w:after="120"/>
              <w:ind w:left="183"/>
              <w:rPr>
                <w:b/>
                <w:bCs/>
                <w:sz w:val="24"/>
                <w:szCs w:val="24"/>
              </w:rPr>
            </w:pPr>
            <w:r>
              <w:rPr>
                <w:b/>
                <w:bCs/>
                <w:sz w:val="24"/>
                <w:szCs w:val="24"/>
              </w:rPr>
              <w:t>Description of work</w:t>
            </w:r>
          </w:p>
        </w:tc>
        <w:tc>
          <w:tcPr>
            <w:tcW w:w="6078" w:type="dxa"/>
            <w:tcBorders>
              <w:top w:val="single" w:sz="6" w:space="0" w:color="000000"/>
              <w:left w:val="nil"/>
              <w:bottom w:val="single" w:sz="6" w:space="0" w:color="000000"/>
              <w:right w:val="single" w:sz="6" w:space="0" w:color="000000"/>
            </w:tcBorders>
            <w:tcMar>
              <w:top w:w="0" w:type="dxa"/>
              <w:left w:w="100" w:type="dxa"/>
              <w:bottom w:w="0" w:type="dxa"/>
              <w:right w:w="100" w:type="dxa"/>
            </w:tcMar>
          </w:tcPr>
          <w:p w14:paraId="3D56C8B7" w14:textId="77777777" w:rsidR="0017653B" w:rsidRDefault="00995353">
            <w:pPr>
              <w:pStyle w:val="Normal1"/>
              <w:spacing w:after="120"/>
              <w:ind w:left="820"/>
              <w:rPr>
                <w:b/>
                <w:bCs/>
                <w:sz w:val="24"/>
                <w:szCs w:val="24"/>
              </w:rPr>
            </w:pPr>
            <w:r>
              <w:rPr>
                <w:b/>
                <w:bCs/>
                <w:sz w:val="24"/>
                <w:szCs w:val="24"/>
              </w:rPr>
              <w:t>Scope of work</w:t>
            </w:r>
          </w:p>
        </w:tc>
      </w:tr>
      <w:tr w:rsidR="0017653B" w14:paraId="1E98B504" w14:textId="77777777" w:rsidTr="00E516CE">
        <w:trPr>
          <w:cantSplit/>
          <w:trHeight w:val="2254"/>
          <w:tblHeader/>
        </w:trPr>
        <w:tc>
          <w:tcPr>
            <w:tcW w:w="526" w:type="dxa"/>
            <w:tcBorders>
              <w:top w:val="single" w:sz="5" w:space="0" w:color="000000"/>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65EC7154" w14:textId="77777777" w:rsidR="0017653B" w:rsidRDefault="00995353">
            <w:pPr>
              <w:pStyle w:val="Normal1"/>
              <w:widowControl w:val="0"/>
              <w:spacing w:line="240" w:lineRule="auto"/>
              <w:rPr>
                <w:rFonts w:ascii="Calibri" w:eastAsia="Calibri" w:hAnsi="Calibri" w:cs="Calibri"/>
              </w:rPr>
            </w:pPr>
            <w:r>
              <w:rPr>
                <w:sz w:val="18"/>
                <w:szCs w:val="18"/>
              </w:rPr>
              <w:t>1</w:t>
            </w:r>
          </w:p>
        </w:tc>
        <w:tc>
          <w:tcPr>
            <w:tcW w:w="3135" w:type="dxa"/>
            <w:tcBorders>
              <w:top w:val="single" w:sz="5" w:space="0" w:color="000000"/>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AC49F26" w14:textId="77777777" w:rsidR="0017653B" w:rsidRDefault="00995353">
            <w:pPr>
              <w:pStyle w:val="Normal1"/>
              <w:widowControl w:val="0"/>
              <w:spacing w:line="240" w:lineRule="auto"/>
              <w:rPr>
                <w:rFonts w:ascii="Calibri" w:eastAsia="Calibri" w:hAnsi="Calibri" w:cs="Calibri"/>
              </w:rPr>
            </w:pPr>
            <w:r>
              <w:rPr>
                <w:sz w:val="18"/>
                <w:szCs w:val="18"/>
              </w:rPr>
              <w:t>Assistance for Recording of Stator and Rotor Electrical Parameters/Values</w:t>
            </w:r>
          </w:p>
        </w:tc>
        <w:tc>
          <w:tcPr>
            <w:tcW w:w="6078" w:type="dxa"/>
            <w:tcBorders>
              <w:top w:val="single" w:sz="5" w:space="0" w:color="000000"/>
              <w:left w:val="single" w:sz="5" w:space="0" w:color="CCCCCC"/>
              <w:bottom w:val="single" w:sz="5" w:space="0" w:color="000000"/>
              <w:right w:val="single" w:sz="5" w:space="0" w:color="000000"/>
            </w:tcBorders>
            <w:tcMar>
              <w:top w:w="0" w:type="dxa"/>
              <w:left w:w="40" w:type="dxa"/>
              <w:bottom w:w="0" w:type="dxa"/>
              <w:right w:w="40" w:type="dxa"/>
            </w:tcMar>
          </w:tcPr>
          <w:p w14:paraId="241A4368" w14:textId="77777777" w:rsidR="0017653B" w:rsidRDefault="00995353" w:rsidP="008040FE">
            <w:pPr>
              <w:pStyle w:val="Normal1"/>
              <w:widowControl w:val="0"/>
              <w:spacing w:line="240" w:lineRule="auto"/>
              <w:jc w:val="both"/>
              <w:rPr>
                <w:rFonts w:ascii="Calibri" w:eastAsia="Calibri" w:hAnsi="Calibri" w:cs="Calibri"/>
              </w:rPr>
            </w:pPr>
            <w:r>
              <w:rPr>
                <w:rFonts w:ascii="Calibri" w:eastAsia="Calibri" w:hAnsi="Calibri" w:cs="Calibri"/>
              </w:rPr>
              <w:t>Recording of initial Rotor IR values &amp; Pole impedance ,Recording Stator phase wise IR/PI values, Tan delta and Winding Resistance test values (Note: For this subject work KPCL site Engineer will perform the required Test on Stator and Rotor using KPCL Test Kit ,Contractor scope of work is to assist the KPCL Engineer in performing the above tests by disconnecting the Generator Stator neutral links ,drawing out the 11kV PT’s and later normalization of these isolations</w:t>
            </w:r>
          </w:p>
        </w:tc>
      </w:tr>
      <w:tr w:rsidR="0017653B" w14:paraId="08B2BBCC" w14:textId="77777777" w:rsidTr="00DC5A08">
        <w:trPr>
          <w:cantSplit/>
          <w:trHeight w:val="3235"/>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636511D3" w14:textId="77777777" w:rsidR="0017653B" w:rsidRDefault="00995353">
            <w:pPr>
              <w:pStyle w:val="Normal1"/>
              <w:widowControl w:val="0"/>
              <w:spacing w:line="240" w:lineRule="auto"/>
              <w:rPr>
                <w:rFonts w:ascii="Calibri" w:eastAsia="Calibri" w:hAnsi="Calibri" w:cs="Calibri"/>
              </w:rPr>
            </w:pPr>
            <w:r>
              <w:rPr>
                <w:sz w:val="18"/>
                <w:szCs w:val="18"/>
              </w:rPr>
              <w:t>2</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769AE69" w14:textId="77777777" w:rsidR="0017653B" w:rsidRDefault="00995353">
            <w:pPr>
              <w:pStyle w:val="Normal1"/>
              <w:widowControl w:val="0"/>
              <w:spacing w:line="240" w:lineRule="auto"/>
              <w:rPr>
                <w:rFonts w:ascii="Calibri" w:eastAsia="Calibri" w:hAnsi="Calibri" w:cs="Calibri"/>
              </w:rPr>
            </w:pPr>
            <w:r>
              <w:rPr>
                <w:sz w:val="18"/>
                <w:szCs w:val="18"/>
              </w:rPr>
              <w:t>Slip Ring &amp; Brush Gear Maintenance,</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C54B50E" w14:textId="14FF576C" w:rsidR="0017653B" w:rsidRDefault="00995353" w:rsidP="008040FE">
            <w:pPr>
              <w:pStyle w:val="Normal1"/>
              <w:widowControl w:val="0"/>
              <w:spacing w:line="240" w:lineRule="auto"/>
              <w:jc w:val="both"/>
              <w:rPr>
                <w:rFonts w:ascii="Calibri" w:eastAsia="Calibri" w:hAnsi="Calibri" w:cs="Calibri"/>
              </w:rPr>
            </w:pPr>
            <w:r>
              <w:rPr>
                <w:rFonts w:ascii="Calibri" w:eastAsia="Calibri" w:hAnsi="Calibri" w:cs="Calibri"/>
              </w:rPr>
              <w:t xml:space="preserve">Dismantling and removal of Generator dome, and chequered plates, etc. Cleaning and painting of dome and chequered plates, support beams with smoke grey synthetic enamel paint. Checking the tightness of bolts at every </w:t>
            </w:r>
            <w:r w:rsidR="008040FE">
              <w:rPr>
                <w:rFonts w:ascii="Calibri" w:eastAsia="Calibri" w:hAnsi="Calibri" w:cs="Calibri"/>
              </w:rPr>
              <w:t>joint</w:t>
            </w:r>
            <w:r>
              <w:rPr>
                <w:rFonts w:ascii="Calibri" w:eastAsia="Calibri" w:hAnsi="Calibri" w:cs="Calibri"/>
              </w:rPr>
              <w:t xml:space="preserve"> of support assembly. Re-assembly of the above after completion of the work. Dismantling and removal of brush gear assembly, support structure. Inspection and cleaning of Slip Rings, Brush Gear Assembly, Replacement of worn-out Carbon Brushes and damaged Brush Holders, checking brush spring tension and contact surface condition. Reassemble of Generator Dome. Re-assembly/re-installation of after work completion. (Note. Enamel paint, Spare Carbon brushes and holders will be supplied by KPCL).</w:t>
            </w:r>
          </w:p>
        </w:tc>
      </w:tr>
      <w:tr w:rsidR="0017653B" w14:paraId="04B5E3EF" w14:textId="77777777" w:rsidTr="00E516CE">
        <w:trPr>
          <w:cantSplit/>
          <w:trHeight w:val="5517"/>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4BDB2F31" w14:textId="77777777" w:rsidR="0017653B" w:rsidRDefault="00995353">
            <w:pPr>
              <w:pStyle w:val="Normal1"/>
              <w:widowControl w:val="0"/>
              <w:spacing w:line="240" w:lineRule="auto"/>
              <w:rPr>
                <w:rFonts w:ascii="Calibri" w:eastAsia="Calibri" w:hAnsi="Calibri" w:cs="Calibri"/>
              </w:rPr>
            </w:pPr>
            <w:r>
              <w:rPr>
                <w:sz w:val="18"/>
                <w:szCs w:val="18"/>
              </w:rPr>
              <w:t>3</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2AE397A" w14:textId="77777777" w:rsidR="0017653B" w:rsidRDefault="00995353">
            <w:pPr>
              <w:pStyle w:val="Normal1"/>
              <w:widowControl w:val="0"/>
              <w:spacing w:line="240" w:lineRule="auto"/>
              <w:rPr>
                <w:rFonts w:ascii="Calibri" w:eastAsia="Calibri" w:hAnsi="Calibri" w:cs="Calibri"/>
              </w:rPr>
            </w:pPr>
            <w:r>
              <w:rPr>
                <w:sz w:val="18"/>
                <w:szCs w:val="18"/>
              </w:rPr>
              <w:t>Thrust Bearing &amp; UGB Oil System Maintenance</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0DFCC85" w14:textId="20E86D06"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Draining of Thrust Bearing and UGB Tank Sump oil to empty barrels through oil filter set, Oil filtration at drums in order to separate water from oil., Dismantle of cooling water inlet/outlet pipelines to Thrust/UGB Oil cooler, Dismantle UGB/Thrust oil tank side cover plates, cleaning of tanks, UGB Top cover plates removal, Operational checking of oil level switches and CW flow switches, Inspection of Thrust/UGB pads, Oil tank, pad gap measurement, UGB Top cover plates refixing with necessary gasketing. Functional checking RTD and DTT related to Bearing pads and oil, RTD/DTT replacement if required, Flushing of Oil Coolers and checking healthiness, inspection of inlet/outlet pipelines, Prepare and replacement of CW Valve Gaskets and Gland Packings wherever required, UGB/Thrust oil Tank side cover plates refixing, Rotor Jacking, UGB and Thrust Pad inspection and Polishing, UGB pad gap measurement, Thrust pad springs cleaning and springs arrangement, Thrust pads refixing, HP Hose Leakage Test, Oil Flow in every Thrust PAD Checking ,UGB/Thrust oil Tank side cover plates, oil top up to UGB/Thrust sump tank, refixing,</w:t>
            </w:r>
            <w:r w:rsidR="0072757D">
              <w:rPr>
                <w:rFonts w:ascii="Calibri" w:eastAsia="Calibri" w:hAnsi="Calibri" w:cs="Calibri"/>
              </w:rPr>
              <w:t xml:space="preserve"> </w:t>
            </w:r>
            <w:r>
              <w:rPr>
                <w:rFonts w:ascii="Calibri" w:eastAsia="Calibri" w:hAnsi="Calibri" w:cs="Calibri"/>
              </w:rPr>
              <w:t>Re-assembly/re-installation of after work completion. (Note. Spare RTD and DTTs will be supplied by KPCL).</w:t>
            </w:r>
          </w:p>
        </w:tc>
      </w:tr>
      <w:tr w:rsidR="0017653B" w14:paraId="6CBD253F" w14:textId="77777777" w:rsidTr="00DC5A08">
        <w:trPr>
          <w:cantSplit/>
          <w:trHeight w:val="3816"/>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50F60497" w14:textId="77777777" w:rsidR="0017653B" w:rsidRDefault="00995353">
            <w:pPr>
              <w:pStyle w:val="Normal1"/>
              <w:widowControl w:val="0"/>
              <w:spacing w:line="240" w:lineRule="auto"/>
              <w:rPr>
                <w:rFonts w:ascii="Calibri" w:eastAsia="Calibri" w:hAnsi="Calibri" w:cs="Calibri"/>
              </w:rPr>
            </w:pPr>
            <w:r>
              <w:rPr>
                <w:sz w:val="18"/>
                <w:szCs w:val="18"/>
              </w:rPr>
              <w:lastRenderedPageBreak/>
              <w:t>4</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091AFA9D" w14:textId="77777777" w:rsidR="0017653B" w:rsidRDefault="00995353">
            <w:pPr>
              <w:pStyle w:val="Normal1"/>
              <w:widowControl w:val="0"/>
              <w:spacing w:line="240" w:lineRule="auto"/>
              <w:rPr>
                <w:rFonts w:ascii="Calibri" w:eastAsia="Calibri" w:hAnsi="Calibri" w:cs="Calibri"/>
              </w:rPr>
            </w:pPr>
            <w:r>
              <w:rPr>
                <w:sz w:val="18"/>
                <w:szCs w:val="18"/>
              </w:rPr>
              <w:t>LGB Oil System Maintenance</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B0CFFC5" w14:textId="0FAB36DB"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Draining of LGB Tank Sump oil Approx.Qty.3.5 Barrel to empty barrels through oil filter set, Oil filtration at drums in order to separate water from oil., Dismantle and inspection of cooling water inlet/outlet pipelines, LGB Top cover plates and Bottom Cover Plates removal, operational checking of oil level switches and CW flow switches. Flushing of LGB Oil Coolers and checking healthiness, LGB Pad inspection and Polishing and pad gap measurement, Functional checking RTD and DTT related to Bearing pads and Oil, RTD/DTT replacement if required. Prepare and replacement of CW Valve Gaskets and Gland Packings wherever required, Inspection of inlet/outlet pipelines, LGB Top and bottom cover plates refixing with necessary Gaskets. Fixing of water Inlet /Outlet Pipelines of LGB Oil cooler, oil top up to LGB Sump tank, refixing, Re-assembly/re-installation of after work completion.</w:t>
            </w:r>
          </w:p>
        </w:tc>
      </w:tr>
      <w:tr w:rsidR="0017653B" w14:paraId="2C08BA14" w14:textId="77777777" w:rsidTr="00E516CE">
        <w:trPr>
          <w:cantSplit/>
          <w:trHeight w:val="555"/>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2F4AC551" w14:textId="77777777" w:rsidR="0017653B" w:rsidRDefault="00995353">
            <w:pPr>
              <w:pStyle w:val="Normal1"/>
              <w:widowControl w:val="0"/>
              <w:spacing w:line="240" w:lineRule="auto"/>
              <w:rPr>
                <w:rFonts w:ascii="Calibri" w:eastAsia="Calibri" w:hAnsi="Calibri" w:cs="Calibri"/>
              </w:rPr>
            </w:pPr>
            <w:r>
              <w:rPr>
                <w:sz w:val="18"/>
                <w:szCs w:val="18"/>
              </w:rPr>
              <w:t>5</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62808FC3" w14:textId="77777777" w:rsidR="0017653B" w:rsidRDefault="00995353" w:rsidP="0072757D">
            <w:pPr>
              <w:pStyle w:val="Normal1"/>
              <w:widowControl w:val="0"/>
              <w:spacing w:line="240" w:lineRule="auto"/>
              <w:jc w:val="both"/>
              <w:rPr>
                <w:rFonts w:ascii="Calibri" w:eastAsia="Calibri" w:hAnsi="Calibri" w:cs="Calibri"/>
              </w:rPr>
            </w:pPr>
            <w:r>
              <w:rPr>
                <w:sz w:val="18"/>
                <w:szCs w:val="18"/>
              </w:rPr>
              <w:t>Thrust/UGB and LGB oil Top up</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91815C9" w14:textId="77777777" w:rsidR="0017653B" w:rsidRDefault="002B4157" w:rsidP="0072757D">
            <w:pPr>
              <w:pStyle w:val="Normal1"/>
              <w:widowControl w:val="0"/>
              <w:spacing w:line="240" w:lineRule="auto"/>
              <w:jc w:val="both"/>
              <w:rPr>
                <w:rFonts w:ascii="Calibri" w:eastAsia="Calibri" w:hAnsi="Calibri" w:cs="Calibri"/>
              </w:rPr>
            </w:pPr>
            <w:r>
              <w:rPr>
                <w:rFonts w:ascii="Calibri" w:eastAsia="Calibri" w:hAnsi="Calibri" w:cs="Calibri"/>
              </w:rPr>
              <w:t xml:space="preserve">Drained oil filtration, and </w:t>
            </w:r>
            <w:r w:rsidR="00995353">
              <w:rPr>
                <w:rFonts w:ascii="Calibri" w:eastAsia="Calibri" w:hAnsi="Calibri" w:cs="Calibri"/>
              </w:rPr>
              <w:t>Oil top up to Thrust/UGB tank and LGB tank</w:t>
            </w:r>
          </w:p>
        </w:tc>
      </w:tr>
      <w:tr w:rsidR="0017653B" w14:paraId="7837802D" w14:textId="77777777" w:rsidTr="00E516CE">
        <w:trPr>
          <w:cantSplit/>
          <w:trHeight w:val="2534"/>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65D7670E" w14:textId="77777777" w:rsidR="0017653B" w:rsidRDefault="00995353">
            <w:pPr>
              <w:pStyle w:val="Normal1"/>
              <w:widowControl w:val="0"/>
              <w:spacing w:line="240" w:lineRule="auto"/>
              <w:rPr>
                <w:rFonts w:ascii="Calibri" w:eastAsia="Calibri" w:hAnsi="Calibri" w:cs="Calibri"/>
              </w:rPr>
            </w:pPr>
            <w:r>
              <w:rPr>
                <w:sz w:val="18"/>
                <w:szCs w:val="18"/>
              </w:rPr>
              <w:t>6</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13998378" w14:textId="77777777" w:rsidR="0017653B" w:rsidRDefault="00995353" w:rsidP="0072757D">
            <w:pPr>
              <w:pStyle w:val="Normal1"/>
              <w:widowControl w:val="0"/>
              <w:spacing w:line="240" w:lineRule="auto"/>
              <w:jc w:val="both"/>
              <w:rPr>
                <w:rFonts w:ascii="Calibri" w:eastAsia="Calibri" w:hAnsi="Calibri" w:cs="Calibri"/>
              </w:rPr>
            </w:pPr>
            <w:r>
              <w:rPr>
                <w:sz w:val="18"/>
                <w:szCs w:val="18"/>
              </w:rPr>
              <w:t>Air Cooler Maintenance Activities</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3553DFB" w14:textId="4F02753B"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 xml:space="preserve">Each generator has been provided with 06 Nos. of Air coolers for Stator Cooling each of them circulated through a forced cooling water system fed by CW Pump. These Air coolers maintenance involves cleaning of Stator Air Cooler fins, de-sanding of Water Boxes, Inspection of Air cooler healthiness, inspection of inlet/outlet pipelines, Prepare and replacement of Valve Gaskets and Gland Packings wherever required. Air Cooler RTD's functional testing and if found faulty </w:t>
            </w:r>
            <w:r w:rsidR="0072757D">
              <w:rPr>
                <w:rFonts w:ascii="Calibri" w:eastAsia="Calibri" w:hAnsi="Calibri" w:cs="Calibri"/>
              </w:rPr>
              <w:t>they</w:t>
            </w:r>
            <w:r>
              <w:rPr>
                <w:rFonts w:ascii="Calibri" w:eastAsia="Calibri" w:hAnsi="Calibri" w:cs="Calibri"/>
              </w:rPr>
              <w:t xml:space="preserve"> shall be replaced with KPCL provided new RTD.</w:t>
            </w:r>
          </w:p>
        </w:tc>
      </w:tr>
      <w:tr w:rsidR="0017653B" w14:paraId="784BCE34" w14:textId="77777777" w:rsidTr="00E516CE">
        <w:trPr>
          <w:cantSplit/>
          <w:trHeight w:val="1126"/>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043D2ED2" w14:textId="77777777" w:rsidR="0017653B" w:rsidRDefault="00995353">
            <w:pPr>
              <w:pStyle w:val="Normal1"/>
              <w:widowControl w:val="0"/>
              <w:spacing w:line="240" w:lineRule="auto"/>
              <w:rPr>
                <w:rFonts w:ascii="Calibri" w:eastAsia="Calibri" w:hAnsi="Calibri" w:cs="Calibri"/>
              </w:rPr>
            </w:pPr>
            <w:r>
              <w:rPr>
                <w:sz w:val="18"/>
                <w:szCs w:val="18"/>
              </w:rPr>
              <w:t>7</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A39EB0E" w14:textId="77777777" w:rsidR="0017653B" w:rsidRDefault="00995353" w:rsidP="0072757D">
            <w:pPr>
              <w:pStyle w:val="Normal1"/>
              <w:widowControl w:val="0"/>
              <w:spacing w:line="240" w:lineRule="auto"/>
              <w:jc w:val="both"/>
              <w:rPr>
                <w:rFonts w:ascii="Calibri" w:eastAsia="Calibri" w:hAnsi="Calibri" w:cs="Calibri"/>
              </w:rPr>
            </w:pPr>
            <w:r>
              <w:rPr>
                <w:sz w:val="18"/>
                <w:szCs w:val="18"/>
              </w:rPr>
              <w:t>Stator Inspection &amp; Cleaning</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AFB5DD6" w14:textId="1FD8D9EF"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 xml:space="preserve">Dismantle of Stator winding Top and Side Protection Guard plates, Inspection and cleaning of Stator area, Stator coils and Overhang portions using </w:t>
            </w:r>
            <w:r w:rsidR="0072757D">
              <w:rPr>
                <w:rFonts w:ascii="Calibri" w:eastAsia="Calibri" w:hAnsi="Calibri" w:cs="Calibri"/>
              </w:rPr>
              <w:t>Cora</w:t>
            </w:r>
            <w:r>
              <w:rPr>
                <w:rFonts w:ascii="Calibri" w:eastAsia="Calibri" w:hAnsi="Calibri" w:cs="Calibri"/>
              </w:rPr>
              <w:t xml:space="preserve"> cloth, petrol and </w:t>
            </w:r>
            <w:r w:rsidR="0072757D">
              <w:rPr>
                <w:rFonts w:ascii="Calibri" w:eastAsia="Calibri" w:hAnsi="Calibri" w:cs="Calibri"/>
              </w:rPr>
              <w:t>vacuum-cleaning</w:t>
            </w:r>
            <w:r>
              <w:rPr>
                <w:rFonts w:ascii="Calibri" w:eastAsia="Calibri" w:hAnsi="Calibri" w:cs="Calibri"/>
              </w:rPr>
              <w:t xml:space="preserve"> methods. Application of Red </w:t>
            </w:r>
            <w:r w:rsidR="0072757D">
              <w:rPr>
                <w:rFonts w:ascii="Calibri" w:eastAsia="Calibri" w:hAnsi="Calibri" w:cs="Calibri"/>
              </w:rPr>
              <w:t>jell</w:t>
            </w:r>
            <w:r>
              <w:rPr>
                <w:rFonts w:ascii="Calibri" w:eastAsia="Calibri" w:hAnsi="Calibri" w:cs="Calibri"/>
              </w:rPr>
              <w:t xml:space="preserve"> insulating varnish if required.</w:t>
            </w:r>
          </w:p>
        </w:tc>
      </w:tr>
      <w:tr w:rsidR="0017653B" w14:paraId="7BCA6789" w14:textId="77777777" w:rsidTr="00E516CE">
        <w:trPr>
          <w:cantSplit/>
          <w:trHeight w:val="1982"/>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0F329D93" w14:textId="77777777" w:rsidR="0017653B" w:rsidRDefault="00995353">
            <w:pPr>
              <w:pStyle w:val="Normal1"/>
              <w:widowControl w:val="0"/>
              <w:spacing w:line="240" w:lineRule="auto"/>
              <w:rPr>
                <w:rFonts w:ascii="Calibri" w:eastAsia="Calibri" w:hAnsi="Calibri" w:cs="Calibri"/>
              </w:rPr>
            </w:pPr>
            <w:r>
              <w:rPr>
                <w:sz w:val="18"/>
                <w:szCs w:val="18"/>
              </w:rPr>
              <w:t>8</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23D3CD79" w14:textId="77777777" w:rsidR="0017653B" w:rsidRDefault="00995353" w:rsidP="0072757D">
            <w:pPr>
              <w:pStyle w:val="Normal1"/>
              <w:widowControl w:val="0"/>
              <w:spacing w:line="240" w:lineRule="auto"/>
              <w:jc w:val="both"/>
              <w:rPr>
                <w:rFonts w:ascii="Calibri" w:eastAsia="Calibri" w:hAnsi="Calibri" w:cs="Calibri"/>
              </w:rPr>
            </w:pPr>
            <w:r>
              <w:rPr>
                <w:sz w:val="18"/>
                <w:szCs w:val="18"/>
              </w:rPr>
              <w:t>Rotor Inspection &amp; Cleaning</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F7E4FDC" w14:textId="4C000C1A"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 xml:space="preserve">Cleaning of Rotor poles, Rotor Pole Shoe, Rotor top and bottom portions, inspection for dust/carbon deposits, tightening checks, recording Rotor IR values after cleaning. Application of Red </w:t>
            </w:r>
            <w:r w:rsidR="0072757D">
              <w:rPr>
                <w:rFonts w:ascii="Calibri" w:eastAsia="Calibri" w:hAnsi="Calibri" w:cs="Calibri"/>
              </w:rPr>
              <w:t>jell</w:t>
            </w:r>
            <w:r>
              <w:rPr>
                <w:rFonts w:ascii="Calibri" w:eastAsia="Calibri" w:hAnsi="Calibri" w:cs="Calibri"/>
              </w:rPr>
              <w:t xml:space="preserve"> insulating varnish to Rotor +ve &amp; -ve bus bar, Application of Red </w:t>
            </w:r>
            <w:r w:rsidR="0072757D">
              <w:rPr>
                <w:rFonts w:ascii="Calibri" w:eastAsia="Calibri" w:hAnsi="Calibri" w:cs="Calibri"/>
              </w:rPr>
              <w:t>jell</w:t>
            </w:r>
            <w:r>
              <w:rPr>
                <w:rFonts w:ascii="Calibri" w:eastAsia="Calibri" w:hAnsi="Calibri" w:cs="Calibri"/>
              </w:rPr>
              <w:t xml:space="preserve"> insulating varnish to Rotor top side if required.</w:t>
            </w:r>
            <w:r w:rsidR="0072757D">
              <w:rPr>
                <w:rFonts w:ascii="Calibri" w:eastAsia="Calibri" w:hAnsi="Calibri" w:cs="Calibri"/>
              </w:rPr>
              <w:t xml:space="preserve"> </w:t>
            </w:r>
            <w:r>
              <w:rPr>
                <w:rFonts w:ascii="Calibri" w:eastAsia="Calibri" w:hAnsi="Calibri" w:cs="Calibri"/>
              </w:rPr>
              <w:t xml:space="preserve">Note: For cleaning and application of varnish to Stator and Rotor necessary </w:t>
            </w:r>
            <w:r w:rsidR="0072757D">
              <w:rPr>
                <w:rFonts w:ascii="Calibri" w:eastAsia="Calibri" w:hAnsi="Calibri" w:cs="Calibri"/>
              </w:rPr>
              <w:t>Cora</w:t>
            </w:r>
            <w:r>
              <w:rPr>
                <w:rFonts w:ascii="Calibri" w:eastAsia="Calibri" w:hAnsi="Calibri" w:cs="Calibri"/>
              </w:rPr>
              <w:t xml:space="preserve"> cloth, petrol and red </w:t>
            </w:r>
            <w:r w:rsidR="0072757D">
              <w:rPr>
                <w:rFonts w:ascii="Calibri" w:eastAsia="Calibri" w:hAnsi="Calibri" w:cs="Calibri"/>
              </w:rPr>
              <w:t>jell</w:t>
            </w:r>
            <w:r>
              <w:rPr>
                <w:rFonts w:ascii="Calibri" w:eastAsia="Calibri" w:hAnsi="Calibri" w:cs="Calibri"/>
              </w:rPr>
              <w:t xml:space="preserve"> varnish will be supplied by KPCL.</w:t>
            </w:r>
          </w:p>
        </w:tc>
      </w:tr>
      <w:tr w:rsidR="0017653B" w14:paraId="54ED0CFD" w14:textId="77777777" w:rsidTr="00E516CE">
        <w:trPr>
          <w:cantSplit/>
          <w:trHeight w:val="1403"/>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1EF2F0F3" w14:textId="77777777" w:rsidR="0017653B" w:rsidRDefault="00995353">
            <w:pPr>
              <w:pStyle w:val="Normal1"/>
              <w:widowControl w:val="0"/>
              <w:spacing w:line="240" w:lineRule="auto"/>
              <w:rPr>
                <w:rFonts w:ascii="Calibri" w:eastAsia="Calibri" w:hAnsi="Calibri" w:cs="Calibri"/>
              </w:rPr>
            </w:pPr>
            <w:r>
              <w:rPr>
                <w:sz w:val="18"/>
                <w:szCs w:val="18"/>
              </w:rPr>
              <w:t>9</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69126F9E" w14:textId="77777777" w:rsidR="0017653B" w:rsidRDefault="00995353" w:rsidP="0072757D">
            <w:pPr>
              <w:pStyle w:val="Normal1"/>
              <w:widowControl w:val="0"/>
              <w:spacing w:line="240" w:lineRule="auto"/>
              <w:jc w:val="both"/>
              <w:rPr>
                <w:rFonts w:ascii="Calibri" w:eastAsia="Calibri" w:hAnsi="Calibri" w:cs="Calibri"/>
              </w:rPr>
            </w:pPr>
            <w:r>
              <w:rPr>
                <w:sz w:val="18"/>
                <w:szCs w:val="18"/>
              </w:rPr>
              <w:t>Generator Air Brake and jack assembly maintenance</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350FC55" w14:textId="55B0C188"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 xml:space="preserve">Each Generators is provided with 06 Nos. of (each unit) Air Brake and jack assembly (40 </w:t>
            </w:r>
            <w:r w:rsidR="0072757D">
              <w:rPr>
                <w:rFonts w:ascii="Calibri" w:eastAsia="Calibri" w:hAnsi="Calibri" w:cs="Calibri"/>
              </w:rPr>
              <w:t>ton</w:t>
            </w:r>
            <w:r>
              <w:rPr>
                <w:rFonts w:ascii="Calibri" w:eastAsia="Calibri" w:hAnsi="Calibri" w:cs="Calibri"/>
              </w:rPr>
              <w:t xml:space="preserve"> capacity), the maintenance work involves Inspection and cleaning of these air Brake and jack assembly, checking of air pipeline and pipeline joints for any leakage, tightness checking of bolts of brake liner plates</w:t>
            </w:r>
          </w:p>
        </w:tc>
      </w:tr>
      <w:tr w:rsidR="0017653B" w14:paraId="0E22B258" w14:textId="77777777" w:rsidTr="00E516CE">
        <w:trPr>
          <w:cantSplit/>
          <w:trHeight w:val="841"/>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25182406" w14:textId="77777777" w:rsidR="0017653B" w:rsidRDefault="00995353">
            <w:pPr>
              <w:pStyle w:val="Normal1"/>
              <w:widowControl w:val="0"/>
              <w:spacing w:line="240" w:lineRule="auto"/>
              <w:rPr>
                <w:rFonts w:ascii="Calibri" w:eastAsia="Calibri" w:hAnsi="Calibri" w:cs="Calibri"/>
              </w:rPr>
            </w:pPr>
            <w:r>
              <w:rPr>
                <w:sz w:val="18"/>
                <w:szCs w:val="18"/>
              </w:rPr>
              <w:t>10</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2A2ACA0E" w14:textId="77777777" w:rsidR="0017653B" w:rsidRDefault="00995353" w:rsidP="0072757D">
            <w:pPr>
              <w:pStyle w:val="Normal1"/>
              <w:widowControl w:val="0"/>
              <w:spacing w:line="240" w:lineRule="auto"/>
              <w:jc w:val="both"/>
              <w:rPr>
                <w:rFonts w:ascii="Calibri" w:eastAsia="Calibri" w:hAnsi="Calibri" w:cs="Calibri"/>
              </w:rPr>
            </w:pPr>
            <w:r>
              <w:rPr>
                <w:sz w:val="18"/>
                <w:szCs w:val="18"/>
              </w:rPr>
              <w:t>CO₂ Fire Protection System Maintenance</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69646B0"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Cleaning of Co2 Cubicle, checking tightness of circuit connections, testing of Heat Detectors, Alarm &amp; Trip circuits, verification of annunciation system, Cylinders Weighing.</w:t>
            </w:r>
          </w:p>
        </w:tc>
      </w:tr>
      <w:tr w:rsidR="0017653B" w14:paraId="4716F831" w14:textId="77777777" w:rsidTr="00E516CE">
        <w:trPr>
          <w:cantSplit/>
          <w:trHeight w:val="840"/>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64209CBA" w14:textId="77777777" w:rsidR="0017653B" w:rsidRDefault="00995353">
            <w:pPr>
              <w:pStyle w:val="Normal1"/>
              <w:widowControl w:val="0"/>
              <w:spacing w:line="240" w:lineRule="auto"/>
              <w:rPr>
                <w:rFonts w:ascii="Calibri" w:eastAsia="Calibri" w:hAnsi="Calibri" w:cs="Calibri"/>
              </w:rPr>
            </w:pPr>
            <w:r>
              <w:rPr>
                <w:sz w:val="18"/>
                <w:szCs w:val="18"/>
              </w:rPr>
              <w:lastRenderedPageBreak/>
              <w:t>11</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522985B4" w14:textId="77777777" w:rsidR="0017653B" w:rsidRDefault="00995353" w:rsidP="0072757D">
            <w:pPr>
              <w:pStyle w:val="Normal1"/>
              <w:widowControl w:val="0"/>
              <w:spacing w:line="240" w:lineRule="auto"/>
              <w:jc w:val="both"/>
              <w:rPr>
                <w:rFonts w:ascii="Calibri" w:eastAsia="Calibri" w:hAnsi="Calibri" w:cs="Calibri"/>
              </w:rPr>
            </w:pPr>
            <w:r>
              <w:rPr>
                <w:sz w:val="18"/>
                <w:szCs w:val="18"/>
              </w:rPr>
              <w:t>Re assemble of All Guards,</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DFB2714" w14:textId="726798E0"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Reassemble of Stator winding Top and Side Protection Guard plates,</w:t>
            </w:r>
            <w:r w:rsidR="0072757D">
              <w:rPr>
                <w:rFonts w:ascii="Calibri" w:eastAsia="Calibri" w:hAnsi="Calibri" w:cs="Calibri"/>
              </w:rPr>
              <w:t xml:space="preserve"> </w:t>
            </w:r>
            <w:r>
              <w:rPr>
                <w:rFonts w:ascii="Calibri" w:eastAsia="Calibri" w:hAnsi="Calibri" w:cs="Calibri"/>
              </w:rPr>
              <w:t>Chequered plates,</w:t>
            </w:r>
            <w:r w:rsidR="0072757D">
              <w:rPr>
                <w:rFonts w:ascii="Calibri" w:eastAsia="Calibri" w:hAnsi="Calibri" w:cs="Calibri"/>
              </w:rPr>
              <w:t xml:space="preserve"> </w:t>
            </w:r>
            <w:r>
              <w:rPr>
                <w:rFonts w:ascii="Calibri" w:eastAsia="Calibri" w:hAnsi="Calibri" w:cs="Calibri"/>
              </w:rPr>
              <w:t>Re-assembly and re-installation of after work completion.</w:t>
            </w:r>
          </w:p>
        </w:tc>
      </w:tr>
      <w:tr w:rsidR="0017653B" w14:paraId="67BFC212" w14:textId="77777777" w:rsidTr="00E516CE">
        <w:trPr>
          <w:cantSplit/>
          <w:trHeight w:val="837"/>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573C460B" w14:textId="77777777" w:rsidR="0017653B" w:rsidRDefault="00995353">
            <w:pPr>
              <w:pStyle w:val="Normal1"/>
              <w:widowControl w:val="0"/>
              <w:spacing w:line="240" w:lineRule="auto"/>
              <w:rPr>
                <w:rFonts w:ascii="Calibri" w:eastAsia="Calibri" w:hAnsi="Calibri" w:cs="Calibri"/>
              </w:rPr>
            </w:pPr>
            <w:r>
              <w:rPr>
                <w:sz w:val="18"/>
                <w:szCs w:val="18"/>
              </w:rPr>
              <w:t>12</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E57F075" w14:textId="77777777" w:rsidR="0017653B" w:rsidRDefault="00995353" w:rsidP="0072757D">
            <w:pPr>
              <w:pStyle w:val="Normal1"/>
              <w:widowControl w:val="0"/>
              <w:spacing w:line="240" w:lineRule="auto"/>
              <w:jc w:val="both"/>
              <w:rPr>
                <w:rFonts w:ascii="Calibri" w:eastAsia="Calibri" w:hAnsi="Calibri" w:cs="Calibri"/>
              </w:rPr>
            </w:pPr>
            <w:r>
              <w:rPr>
                <w:sz w:val="18"/>
                <w:szCs w:val="18"/>
              </w:rPr>
              <w:t>HPP System Maintenance</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EB097E3"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Cleaning of HPP Cubicle, tightening of Starter Panel connections, checking manual operation of HPP system and manual rotation of Rotor.</w:t>
            </w:r>
          </w:p>
        </w:tc>
      </w:tr>
      <w:tr w:rsidR="0017653B" w14:paraId="1FAB678D" w14:textId="77777777" w:rsidTr="00E516CE">
        <w:trPr>
          <w:cantSplit/>
          <w:trHeight w:val="1131"/>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428507E0" w14:textId="77777777" w:rsidR="0017653B" w:rsidRDefault="00995353">
            <w:pPr>
              <w:pStyle w:val="Normal1"/>
              <w:widowControl w:val="0"/>
              <w:spacing w:line="240" w:lineRule="auto"/>
              <w:rPr>
                <w:rFonts w:ascii="Calibri" w:eastAsia="Calibri" w:hAnsi="Calibri" w:cs="Calibri"/>
              </w:rPr>
            </w:pPr>
            <w:r>
              <w:rPr>
                <w:sz w:val="18"/>
                <w:szCs w:val="18"/>
              </w:rPr>
              <w:t>13</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048C0654" w14:textId="77777777" w:rsidR="0017653B" w:rsidRDefault="00995353" w:rsidP="0072757D">
            <w:pPr>
              <w:pStyle w:val="Normal1"/>
              <w:widowControl w:val="0"/>
              <w:spacing w:line="240" w:lineRule="auto"/>
              <w:jc w:val="both"/>
              <w:rPr>
                <w:rFonts w:ascii="Calibri" w:eastAsia="Calibri" w:hAnsi="Calibri" w:cs="Calibri"/>
              </w:rPr>
            </w:pPr>
            <w:r>
              <w:rPr>
                <w:sz w:val="18"/>
                <w:szCs w:val="18"/>
              </w:rPr>
              <w:t>Bus Duct Maintenance</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ADB71DA"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Inspection and cleaning of 11 kV Cubicles and Bus duct chamber, T-off, PT &amp; NGT Panels, greasing of Isolators, tightening of flexible connections, cleaning of Bus Duct Support Insulators. Recording IR, Ratio and winding resistance of PT’s.</w:t>
            </w:r>
          </w:p>
        </w:tc>
      </w:tr>
      <w:tr w:rsidR="0017653B" w14:paraId="728B24D2" w14:textId="77777777" w:rsidTr="00E516CE">
        <w:trPr>
          <w:cantSplit/>
          <w:trHeight w:val="822"/>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0DB05E46" w14:textId="77777777" w:rsidR="0017653B" w:rsidRDefault="00995353">
            <w:pPr>
              <w:pStyle w:val="Normal1"/>
              <w:widowControl w:val="0"/>
              <w:spacing w:line="240" w:lineRule="auto"/>
              <w:rPr>
                <w:rFonts w:ascii="Calibri" w:eastAsia="Calibri" w:hAnsi="Calibri" w:cs="Calibri"/>
              </w:rPr>
            </w:pPr>
            <w:r>
              <w:rPr>
                <w:sz w:val="18"/>
                <w:szCs w:val="18"/>
              </w:rPr>
              <w:t>14</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421D52EF" w14:textId="77777777" w:rsidR="0017653B" w:rsidRDefault="00995353" w:rsidP="0072757D">
            <w:pPr>
              <w:pStyle w:val="Normal1"/>
              <w:widowControl w:val="0"/>
              <w:spacing w:line="240" w:lineRule="auto"/>
              <w:jc w:val="both"/>
              <w:rPr>
                <w:rFonts w:ascii="Calibri" w:eastAsia="Calibri" w:hAnsi="Calibri" w:cs="Calibri"/>
              </w:rPr>
            </w:pPr>
            <w:r>
              <w:rPr>
                <w:sz w:val="18"/>
                <w:szCs w:val="18"/>
              </w:rPr>
              <w:t>LTAC &amp; Breaker Servicing</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A037ACE"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Cleaning of LTAC Panels, tightening of Busbar/Incomer/Feeder connections, servicing of Priority, Non-Priority, MCWP, SCWP and Outgoing Breakers, changeover operation checking.</w:t>
            </w:r>
          </w:p>
        </w:tc>
      </w:tr>
      <w:tr w:rsidR="0017653B" w14:paraId="693769B7" w14:textId="77777777" w:rsidTr="00E516CE">
        <w:trPr>
          <w:cantSplit/>
          <w:trHeight w:val="975"/>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5F109362" w14:textId="77777777" w:rsidR="0017653B" w:rsidRDefault="00995353">
            <w:pPr>
              <w:pStyle w:val="Normal1"/>
              <w:widowControl w:val="0"/>
              <w:spacing w:line="240" w:lineRule="auto"/>
              <w:rPr>
                <w:rFonts w:ascii="Calibri" w:eastAsia="Calibri" w:hAnsi="Calibri" w:cs="Calibri"/>
              </w:rPr>
            </w:pPr>
            <w:r>
              <w:rPr>
                <w:sz w:val="18"/>
                <w:szCs w:val="18"/>
              </w:rPr>
              <w:t>15</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19F303A0" w14:textId="77777777" w:rsidR="0017653B" w:rsidRDefault="00995353" w:rsidP="0072757D">
            <w:pPr>
              <w:pStyle w:val="Normal1"/>
              <w:widowControl w:val="0"/>
              <w:spacing w:line="240" w:lineRule="auto"/>
              <w:jc w:val="both"/>
              <w:rPr>
                <w:rFonts w:ascii="Calibri" w:eastAsia="Calibri" w:hAnsi="Calibri" w:cs="Calibri"/>
              </w:rPr>
            </w:pPr>
            <w:r>
              <w:rPr>
                <w:sz w:val="18"/>
                <w:szCs w:val="18"/>
              </w:rPr>
              <w:t>Assistance to record Stator and Rotor IR Values before Pre Heat Run and After Dynamic Heat Run</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ADECF9E"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Arrangement of Dynamic Heat Run for improvement of Rotor/Stator IR values, recording final IR &amp; PI values, monitoring temperature rise and insulation health.</w:t>
            </w:r>
          </w:p>
          <w:p w14:paraId="70CFA69B" w14:textId="187D9218"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During above operation,</w:t>
            </w:r>
            <w:r w:rsidR="0072757D">
              <w:rPr>
                <w:rFonts w:ascii="Calibri" w:eastAsia="Calibri" w:hAnsi="Calibri" w:cs="Calibri"/>
              </w:rPr>
              <w:t xml:space="preserve"> </w:t>
            </w:r>
            <w:r>
              <w:rPr>
                <w:rFonts w:ascii="Calibri" w:eastAsia="Calibri" w:hAnsi="Calibri" w:cs="Calibri"/>
              </w:rPr>
              <w:t>Recording Stator phase wise IR/PI values will be carried out by KPCL site Engineer, Contractor scope of work is to assist the KPCL Engineer in performing the above tests by disconnecting the Generator Stator neutral links,</w:t>
            </w:r>
            <w:r w:rsidR="0072757D">
              <w:rPr>
                <w:rFonts w:ascii="Calibri" w:eastAsia="Calibri" w:hAnsi="Calibri" w:cs="Calibri"/>
              </w:rPr>
              <w:t xml:space="preserve"> </w:t>
            </w:r>
            <w:r>
              <w:rPr>
                <w:rFonts w:ascii="Calibri" w:eastAsia="Calibri" w:hAnsi="Calibri" w:cs="Calibri"/>
              </w:rPr>
              <w:t>drawing out the 11kV PT’s and later normalization of these isolations.</w:t>
            </w:r>
          </w:p>
        </w:tc>
      </w:tr>
      <w:tr w:rsidR="0017653B" w14:paraId="543DB1FD" w14:textId="77777777" w:rsidTr="00E516CE">
        <w:trPr>
          <w:cantSplit/>
          <w:trHeight w:val="1113"/>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0DDF706B" w14:textId="77777777" w:rsidR="0017653B" w:rsidRDefault="00995353">
            <w:pPr>
              <w:pStyle w:val="Normal1"/>
              <w:widowControl w:val="0"/>
              <w:spacing w:line="240" w:lineRule="auto"/>
              <w:rPr>
                <w:rFonts w:ascii="Calibri" w:eastAsia="Calibri" w:hAnsi="Calibri" w:cs="Calibri"/>
              </w:rPr>
            </w:pPr>
            <w:r>
              <w:rPr>
                <w:sz w:val="18"/>
                <w:szCs w:val="18"/>
              </w:rPr>
              <w:t>16</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4FE871AB" w14:textId="77777777" w:rsidR="0017653B" w:rsidRDefault="00995353" w:rsidP="0072757D">
            <w:pPr>
              <w:pStyle w:val="Normal1"/>
              <w:widowControl w:val="0"/>
              <w:spacing w:line="240" w:lineRule="auto"/>
              <w:jc w:val="both"/>
              <w:rPr>
                <w:rFonts w:ascii="Calibri" w:eastAsia="Calibri" w:hAnsi="Calibri" w:cs="Calibri"/>
              </w:rPr>
            </w:pPr>
            <w:r>
              <w:rPr>
                <w:sz w:val="18"/>
                <w:szCs w:val="18"/>
              </w:rPr>
              <w:t>Testing of Generators and Generator Transformers and allied works</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35D7AD3" w14:textId="359E6535"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Assistance to carry out HV Tan</w:t>
            </w:r>
            <w:r w:rsidR="0072757D">
              <w:rPr>
                <w:rFonts w:ascii="Calibri" w:eastAsia="Calibri" w:hAnsi="Calibri" w:cs="Calibri"/>
              </w:rPr>
              <w:t>-</w:t>
            </w:r>
            <w:r>
              <w:rPr>
                <w:rFonts w:ascii="Calibri" w:eastAsia="Calibri" w:hAnsi="Calibri" w:cs="Calibri"/>
              </w:rPr>
              <w:t xml:space="preserve">delta Test, Relay Testing/Calibration, Generator Rotor Pole Drop Test, Work </w:t>
            </w:r>
            <w:r w:rsidR="0072757D">
              <w:rPr>
                <w:rFonts w:ascii="Calibri" w:eastAsia="Calibri" w:hAnsi="Calibri" w:cs="Calibri"/>
              </w:rPr>
              <w:t>for</w:t>
            </w:r>
            <w:r>
              <w:rPr>
                <w:rFonts w:ascii="Calibri" w:eastAsia="Calibri" w:hAnsi="Calibri" w:cs="Calibri"/>
              </w:rPr>
              <w:t xml:space="preserve"> CT &amp; PT(CVT) Analysis Testing.</w:t>
            </w:r>
            <w:r w:rsidR="00BE79C4">
              <w:rPr>
                <w:rFonts w:ascii="Calibri" w:eastAsia="Calibri" w:hAnsi="Calibri" w:cs="Calibri"/>
              </w:rPr>
              <w:t xml:space="preserve"> Contractor scope of work is to assist the KPCL Engineer in performing the above tests</w:t>
            </w:r>
          </w:p>
        </w:tc>
      </w:tr>
      <w:tr w:rsidR="0017653B" w14:paraId="2A8C37E8" w14:textId="77777777" w:rsidTr="00E516CE">
        <w:trPr>
          <w:cantSplit/>
          <w:trHeight w:val="3375"/>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5DE21FBC" w14:textId="77777777" w:rsidR="0017653B" w:rsidRDefault="00995353">
            <w:pPr>
              <w:pStyle w:val="Normal1"/>
              <w:widowControl w:val="0"/>
              <w:spacing w:line="240" w:lineRule="auto"/>
              <w:rPr>
                <w:rFonts w:ascii="Calibri" w:eastAsia="Calibri" w:hAnsi="Calibri" w:cs="Calibri"/>
              </w:rPr>
            </w:pPr>
            <w:r>
              <w:rPr>
                <w:sz w:val="18"/>
                <w:szCs w:val="18"/>
              </w:rPr>
              <w:t>17</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46E84D8E" w14:textId="77777777" w:rsidR="0017653B" w:rsidRDefault="00995353" w:rsidP="0072757D">
            <w:pPr>
              <w:pStyle w:val="Normal1"/>
              <w:widowControl w:val="0"/>
              <w:spacing w:line="240" w:lineRule="auto"/>
              <w:jc w:val="both"/>
              <w:rPr>
                <w:rFonts w:ascii="Calibri" w:eastAsia="Calibri" w:hAnsi="Calibri" w:cs="Calibri"/>
              </w:rPr>
            </w:pPr>
            <w:r>
              <w:rPr>
                <w:sz w:val="18"/>
                <w:szCs w:val="18"/>
              </w:rPr>
              <w:t>Overhauling of Governor system and Excitation system and allied works.</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8F42DC1"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The scope of work includes dismantling and reassembling of the thyristor stack assembly; cleaning of thyristors using IPA, brush, and compressed air; air blowing and cleaning of Bridge Panels, FCB Panels, FF Panels, and AVR Panels; simulation testing of the excitation system; cleaning of the excitation transformer and checking/tightening of LV and HV flexible terminals, cleaning of the Governor Control Cubicle, Governor Cooling Fans, Deflector Assembly, Six-Needle Servo Motor Control Actuator, and associated oil pipelines. inspection, cleaning, reassembly, and testing of the Needle Servo Motor Actuator, Proximity Sensors, connected oil pipelines and manifolds, TR10 Actuator, MDV, Deflector Servo Motor Sensor Assembly, Mechanical Overspeed Device Assembly, Speed Sensors, and all associated oil pipelines and manifolds shall be carried out, including functional testing after completion of maintenance activities</w:t>
            </w:r>
          </w:p>
        </w:tc>
      </w:tr>
      <w:tr w:rsidR="0017653B" w14:paraId="1F05DC44" w14:textId="77777777" w:rsidTr="00E516CE">
        <w:trPr>
          <w:cantSplit/>
          <w:trHeight w:val="1215"/>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60497D3F" w14:textId="77777777" w:rsidR="0017653B" w:rsidRDefault="00995353" w:rsidP="0072757D">
            <w:pPr>
              <w:pStyle w:val="Normal1"/>
              <w:widowControl w:val="0"/>
              <w:spacing w:line="240" w:lineRule="auto"/>
              <w:jc w:val="both"/>
              <w:rPr>
                <w:rFonts w:ascii="Calibri" w:eastAsia="Calibri" w:hAnsi="Calibri" w:cs="Calibri"/>
              </w:rPr>
            </w:pPr>
            <w:r>
              <w:rPr>
                <w:sz w:val="18"/>
                <w:szCs w:val="18"/>
              </w:rPr>
              <w:lastRenderedPageBreak/>
              <w:t>18</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7E56BC0A" w14:textId="77777777" w:rsidR="0017653B" w:rsidRDefault="00995353" w:rsidP="0072757D">
            <w:pPr>
              <w:pStyle w:val="Normal1"/>
              <w:widowControl w:val="0"/>
              <w:spacing w:line="240" w:lineRule="auto"/>
              <w:jc w:val="both"/>
              <w:rPr>
                <w:rFonts w:ascii="Calibri" w:eastAsia="Calibri" w:hAnsi="Calibri" w:cs="Calibri"/>
              </w:rPr>
            </w:pPr>
            <w:r>
              <w:rPr>
                <w:sz w:val="18"/>
                <w:szCs w:val="18"/>
              </w:rPr>
              <w:t>Generator Transformers and its Accessories Works</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078C9E3"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Following works to be carried out:</w:t>
            </w:r>
          </w:p>
          <w:p w14:paraId="14E5E5DB"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a) LV duct inspection, cleaning &amp; painting (if required), check for the tightness of all connected bolts &amp; nuts of LV and HV bushings (painting for colour coding of phase).</w:t>
            </w:r>
          </w:p>
          <w:p w14:paraId="52AFB49C"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b) GT oil cooler water tubes inspection and cleaning of water chambers.</w:t>
            </w:r>
          </w:p>
          <w:p w14:paraId="39B0AB66" w14:textId="6117DC81"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 xml:space="preserve">c) Operation check of GT oil circulation pumps and tightness of supply terminal connections. d) Check for healthiness of Gate Valves &amp; Butterfly Valves. e) Inspection of Conservator oil level &amp; if necessary topup of new oil, Conservator tank </w:t>
            </w:r>
            <w:r w:rsidR="0072757D">
              <w:rPr>
                <w:rFonts w:ascii="Calibri" w:eastAsia="Calibri" w:hAnsi="Calibri" w:cs="Calibri"/>
              </w:rPr>
              <w:t>painting</w:t>
            </w:r>
            <w:r>
              <w:rPr>
                <w:rFonts w:ascii="Calibri" w:eastAsia="Calibri" w:hAnsi="Calibri" w:cs="Calibri"/>
              </w:rPr>
              <w:t xml:space="preserve"> (if required).</w:t>
            </w:r>
          </w:p>
          <w:p w14:paraId="49AC4304" w14:textId="18FC133B"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f)</w:t>
            </w:r>
            <w:r w:rsidR="0072757D">
              <w:rPr>
                <w:rFonts w:ascii="Calibri" w:eastAsia="Calibri" w:hAnsi="Calibri" w:cs="Calibri"/>
              </w:rPr>
              <w:t xml:space="preserve"> </w:t>
            </w:r>
            <w:r>
              <w:rPr>
                <w:rFonts w:ascii="Calibri" w:eastAsia="Calibri" w:hAnsi="Calibri" w:cs="Calibri"/>
              </w:rPr>
              <w:t>Inspection of GT oil tank breather &amp; reconditioning/replacement of Silica gel.</w:t>
            </w:r>
          </w:p>
          <w:p w14:paraId="7093DDEC"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g) Complete cleaning &amp; water washing of GT along with its all connected equipments.</w:t>
            </w:r>
          </w:p>
          <w:p w14:paraId="73B58F08" w14:textId="0DC924A0"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 xml:space="preserve">h) Cleaning of LA's with replacement of rusted base bolts, tightening of terminals bolts and water washing along with their supporting </w:t>
            </w:r>
            <w:r w:rsidR="0072757D">
              <w:rPr>
                <w:rFonts w:ascii="Calibri" w:eastAsia="Calibri" w:hAnsi="Calibri" w:cs="Calibri"/>
              </w:rPr>
              <w:t>lattice</w:t>
            </w:r>
            <w:r>
              <w:rPr>
                <w:rFonts w:ascii="Calibri" w:eastAsia="Calibri" w:hAnsi="Calibri" w:cs="Calibri"/>
              </w:rPr>
              <w:t xml:space="preserve"> structural beam with painting.</w:t>
            </w:r>
          </w:p>
          <w:p w14:paraId="173D201E"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i) Insulation Resistance (IR) testing of GT.</w:t>
            </w:r>
          </w:p>
        </w:tc>
      </w:tr>
      <w:tr w:rsidR="0017653B" w14:paraId="78547C60" w14:textId="77777777" w:rsidTr="00E516CE">
        <w:trPr>
          <w:cantSplit/>
          <w:trHeight w:val="1905"/>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3EDFED7A" w14:textId="77777777" w:rsidR="0017653B" w:rsidRDefault="00995353" w:rsidP="0072757D">
            <w:pPr>
              <w:pStyle w:val="Normal1"/>
              <w:widowControl w:val="0"/>
              <w:spacing w:line="240" w:lineRule="auto"/>
              <w:jc w:val="both"/>
              <w:rPr>
                <w:rFonts w:ascii="Calibri" w:eastAsia="Calibri" w:hAnsi="Calibri" w:cs="Calibri"/>
              </w:rPr>
            </w:pPr>
            <w:r>
              <w:rPr>
                <w:sz w:val="18"/>
                <w:szCs w:val="18"/>
              </w:rPr>
              <w:t>19</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2FA633D1" w14:textId="77777777" w:rsidR="0017653B" w:rsidRDefault="00995353" w:rsidP="0072757D">
            <w:pPr>
              <w:pStyle w:val="Normal1"/>
              <w:widowControl w:val="0"/>
              <w:spacing w:line="240" w:lineRule="auto"/>
              <w:jc w:val="both"/>
              <w:rPr>
                <w:rFonts w:ascii="Calibri" w:eastAsia="Calibri" w:hAnsi="Calibri" w:cs="Calibri"/>
              </w:rPr>
            </w:pPr>
            <w:r>
              <w:rPr>
                <w:sz w:val="18"/>
                <w:szCs w:val="18"/>
              </w:rPr>
              <w:t>220 kV Switchyard Yard Equipment works</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61EB23E"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Following works has to be carried out:</w:t>
            </w:r>
          </w:p>
          <w:p w14:paraId="32A8BBC8" w14:textId="197A79DB"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a) 220KV SF6 circuit breaker (CB) poles &amp; mechanism boxes cleaning and water washing, inspection of breaker mechanism boxes, check tightness of breaker 220KV terminal connections.</w:t>
            </w:r>
          </w:p>
          <w:p w14:paraId="0E38B788" w14:textId="77777777" w:rsidR="0017653B" w:rsidRDefault="00BE79C4" w:rsidP="0072757D">
            <w:pPr>
              <w:pStyle w:val="Normal1"/>
              <w:widowControl w:val="0"/>
              <w:spacing w:line="240" w:lineRule="auto"/>
              <w:jc w:val="both"/>
              <w:rPr>
                <w:rFonts w:ascii="Calibri" w:eastAsia="Calibri" w:hAnsi="Calibri" w:cs="Calibri"/>
              </w:rPr>
            </w:pPr>
            <w:r>
              <w:rPr>
                <w:rFonts w:ascii="Calibri" w:eastAsia="Calibri" w:hAnsi="Calibri" w:cs="Calibri"/>
              </w:rPr>
              <w:t>b) CB operation ch</w:t>
            </w:r>
            <w:r w:rsidR="00995353">
              <w:rPr>
                <w:rFonts w:ascii="Calibri" w:eastAsia="Calibri" w:hAnsi="Calibri" w:cs="Calibri"/>
              </w:rPr>
              <w:t>eck and testing for CRM &amp; operational timings.</w:t>
            </w:r>
          </w:p>
          <w:p w14:paraId="30E5A803"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c) Cleaning &amp; water washing of 220KV Current transformers (CT's) &amp; check tightness of 220KV terminal connections and painting for phase colour coding.</w:t>
            </w:r>
          </w:p>
          <w:p w14:paraId="756B3921"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d) Cleaning &amp; water washing of 89G 220KV Isolator insulating stacks, Greasing of mechanical moving parts of isolator, cleaning of moving &amp; fixed electrical contacts and applying of petroleum jelly. Check for healthiness of 89G isolator MOM box heater circuit and electrical operation of the isolator for both local &amp; remote.</w:t>
            </w:r>
          </w:p>
          <w:p w14:paraId="2D7B901D"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e) GT &amp; CB Alarm and Trip checking. Feedback checking of instruments connected to DCS.</w:t>
            </w:r>
          </w:p>
        </w:tc>
      </w:tr>
      <w:tr w:rsidR="0017653B" w14:paraId="373ADFC5" w14:textId="77777777" w:rsidTr="00DC5A08">
        <w:trPr>
          <w:cantSplit/>
          <w:trHeight w:val="880"/>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5C3478E4" w14:textId="77777777" w:rsidR="0017653B" w:rsidRDefault="00995353">
            <w:pPr>
              <w:pStyle w:val="Normal1"/>
              <w:widowControl w:val="0"/>
              <w:spacing w:line="240" w:lineRule="auto"/>
              <w:rPr>
                <w:rFonts w:ascii="Calibri" w:eastAsia="Calibri" w:hAnsi="Calibri" w:cs="Calibri"/>
              </w:rPr>
            </w:pPr>
            <w:r>
              <w:rPr>
                <w:sz w:val="18"/>
                <w:szCs w:val="18"/>
              </w:rPr>
              <w:t>20</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640EB325" w14:textId="77777777" w:rsidR="0017653B" w:rsidRDefault="00995353">
            <w:pPr>
              <w:pStyle w:val="Normal1"/>
              <w:widowControl w:val="0"/>
              <w:spacing w:line="240" w:lineRule="auto"/>
              <w:rPr>
                <w:rFonts w:ascii="Calibri" w:eastAsia="Calibri" w:hAnsi="Calibri" w:cs="Calibri"/>
              </w:rPr>
            </w:pPr>
            <w:r>
              <w:rPr>
                <w:sz w:val="18"/>
                <w:szCs w:val="18"/>
              </w:rPr>
              <w:t>GT Oil Filtration works</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2FB76FF" w14:textId="77777777" w:rsidR="0017653B" w:rsidRDefault="00995353">
            <w:pPr>
              <w:pStyle w:val="Normal1"/>
              <w:widowControl w:val="0"/>
              <w:spacing w:line="240" w:lineRule="auto"/>
              <w:rPr>
                <w:rFonts w:ascii="Calibri" w:eastAsia="Calibri" w:hAnsi="Calibri" w:cs="Calibri"/>
              </w:rPr>
            </w:pPr>
            <w:r>
              <w:rPr>
                <w:rFonts w:ascii="Calibri" w:eastAsia="Calibri" w:hAnsi="Calibri" w:cs="Calibri"/>
              </w:rPr>
              <w:t>GT Oil Filtration works:</w:t>
            </w:r>
          </w:p>
          <w:p w14:paraId="2410E556" w14:textId="77777777" w:rsidR="0017653B" w:rsidRDefault="00995353">
            <w:pPr>
              <w:pStyle w:val="Normal1"/>
              <w:widowControl w:val="0"/>
              <w:spacing w:line="240" w:lineRule="auto"/>
              <w:rPr>
                <w:rFonts w:ascii="Calibri" w:eastAsia="Calibri" w:hAnsi="Calibri" w:cs="Calibri"/>
              </w:rPr>
            </w:pPr>
            <w:r>
              <w:rPr>
                <w:rFonts w:ascii="Calibri" w:eastAsia="Calibri" w:hAnsi="Calibri" w:cs="Calibri"/>
              </w:rPr>
              <w:t>Arranging of GT oil filtration machine for oil filtration works and carry out the oil filtration continuous day &amp; night for 3 days.</w:t>
            </w:r>
          </w:p>
        </w:tc>
      </w:tr>
      <w:tr w:rsidR="0017653B" w14:paraId="405A7170" w14:textId="77777777" w:rsidTr="00E516CE">
        <w:trPr>
          <w:cantSplit/>
          <w:trHeight w:val="1406"/>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68A76600" w14:textId="77777777" w:rsidR="0017653B" w:rsidRDefault="00995353" w:rsidP="0072757D">
            <w:pPr>
              <w:pStyle w:val="Normal1"/>
              <w:widowControl w:val="0"/>
              <w:spacing w:line="240" w:lineRule="auto"/>
              <w:jc w:val="both"/>
              <w:rPr>
                <w:rFonts w:ascii="Calibri" w:eastAsia="Calibri" w:hAnsi="Calibri" w:cs="Calibri"/>
              </w:rPr>
            </w:pPr>
            <w:r>
              <w:rPr>
                <w:sz w:val="18"/>
                <w:szCs w:val="18"/>
              </w:rPr>
              <w:t>21</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7900FB3E" w14:textId="77777777" w:rsidR="0017653B" w:rsidRDefault="00995353" w:rsidP="0072757D">
            <w:pPr>
              <w:pStyle w:val="Normal1"/>
              <w:widowControl w:val="0"/>
              <w:spacing w:line="240" w:lineRule="auto"/>
              <w:jc w:val="both"/>
              <w:rPr>
                <w:rFonts w:ascii="Calibri" w:eastAsia="Calibri" w:hAnsi="Calibri" w:cs="Calibri"/>
              </w:rPr>
            </w:pPr>
            <w:r>
              <w:rPr>
                <w:sz w:val="18"/>
                <w:szCs w:val="18"/>
              </w:rPr>
              <w:t xml:space="preserve">Inspection of steel house chamber and </w:t>
            </w:r>
            <w:r w:rsidR="00BE79C4">
              <w:rPr>
                <w:sz w:val="18"/>
                <w:szCs w:val="18"/>
              </w:rPr>
              <w:t>accessories</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5B37348"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Inspection the runner cups for cavitations erosions or other forms of erosions or damages. Correct Profile by filling and using emery paper. Inspect the manhole door gasket and replace if required. Inspection and repair &amp; re-welding work of steel house MS platform.</w:t>
            </w:r>
          </w:p>
        </w:tc>
      </w:tr>
      <w:tr w:rsidR="0017653B" w14:paraId="0C9A9BC5" w14:textId="77777777" w:rsidTr="00E516CE">
        <w:trPr>
          <w:cantSplit/>
          <w:trHeight w:val="2262"/>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68BEBF2F" w14:textId="77777777" w:rsidR="0017653B" w:rsidRDefault="00995353" w:rsidP="0072757D">
            <w:pPr>
              <w:pStyle w:val="Normal1"/>
              <w:widowControl w:val="0"/>
              <w:spacing w:line="240" w:lineRule="auto"/>
              <w:jc w:val="both"/>
              <w:rPr>
                <w:rFonts w:ascii="Calibri" w:eastAsia="Calibri" w:hAnsi="Calibri" w:cs="Calibri"/>
              </w:rPr>
            </w:pPr>
            <w:r>
              <w:rPr>
                <w:sz w:val="18"/>
                <w:szCs w:val="18"/>
              </w:rPr>
              <w:lastRenderedPageBreak/>
              <w:t>22</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78B964AF" w14:textId="77777777" w:rsidR="0017653B" w:rsidRDefault="00995353" w:rsidP="0072757D">
            <w:pPr>
              <w:pStyle w:val="Normal1"/>
              <w:widowControl w:val="0"/>
              <w:spacing w:line="240" w:lineRule="auto"/>
              <w:jc w:val="both"/>
              <w:rPr>
                <w:rFonts w:ascii="Calibri" w:eastAsia="Calibri" w:hAnsi="Calibri" w:cs="Calibri"/>
              </w:rPr>
            </w:pPr>
            <w:r>
              <w:rPr>
                <w:sz w:val="18"/>
                <w:szCs w:val="18"/>
              </w:rPr>
              <w:t>Overhauling of governor oil system including heat exchanger,</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B587C04"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Removing of governor sump tank oil completely. Clean the tank and repaint with oil resistant paint. Oil filtration by circulating through filter. Check the GOP starter panels and clean. Check the pressure switches and lubricate them. Check the level switches. Check the oil level in the accumulator let in or let out the compressed air for correcting the level. Dismantle the heat exchanger. Clean, replace the seals if required and pressure test the same before reassembly.</w:t>
            </w:r>
          </w:p>
        </w:tc>
      </w:tr>
      <w:tr w:rsidR="0017653B" w14:paraId="0499686E" w14:textId="77777777" w:rsidTr="00E516CE">
        <w:trPr>
          <w:cantSplit/>
          <w:trHeight w:val="1215"/>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225680DA" w14:textId="77777777" w:rsidR="0017653B" w:rsidRDefault="00995353">
            <w:pPr>
              <w:pStyle w:val="Normal1"/>
              <w:widowControl w:val="0"/>
              <w:spacing w:line="240" w:lineRule="auto"/>
              <w:rPr>
                <w:rFonts w:ascii="Calibri" w:eastAsia="Calibri" w:hAnsi="Calibri" w:cs="Calibri"/>
              </w:rPr>
            </w:pPr>
            <w:r>
              <w:rPr>
                <w:sz w:val="18"/>
                <w:szCs w:val="18"/>
              </w:rPr>
              <w:t>23</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6B99EC15" w14:textId="77777777" w:rsidR="0017653B" w:rsidRDefault="00995353" w:rsidP="0072757D">
            <w:pPr>
              <w:pStyle w:val="Normal1"/>
              <w:widowControl w:val="0"/>
              <w:spacing w:line="240" w:lineRule="auto"/>
              <w:jc w:val="both"/>
              <w:rPr>
                <w:rFonts w:ascii="Calibri" w:eastAsia="Calibri" w:hAnsi="Calibri" w:cs="Calibri"/>
              </w:rPr>
            </w:pPr>
            <w:r>
              <w:rPr>
                <w:sz w:val="18"/>
                <w:szCs w:val="18"/>
              </w:rPr>
              <w:t>Overhauling and reconditioning of cooling water pump set along with Foot valve.</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0B02C703"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Dismantle the pump casing and separate the pump and motor coupling, overhaul and reassemble after checking the condition of the impeller and other parts. If necessary replace the impeller and other worn out parts provide by KPCL. Alignment of Pump and motor and coupling. Lubricate the bearings. Check the insulation of the Motor. Overhauling and serving of starter panels by replacing the faulty materials/spares. If necessary improve the same by applying insulating varnish. Dismantling of foot valve cage and foot valve. Cleaning of Foot valve and replacement of worn out gaskets. Reinstallation of foot valve and its cage.</w:t>
            </w:r>
          </w:p>
        </w:tc>
      </w:tr>
      <w:tr w:rsidR="0017653B" w14:paraId="0844BA10" w14:textId="77777777" w:rsidTr="00E516CE">
        <w:trPr>
          <w:cantSplit/>
          <w:trHeight w:val="1118"/>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0C47E921" w14:textId="77777777" w:rsidR="0017653B" w:rsidRDefault="00995353">
            <w:pPr>
              <w:pStyle w:val="Normal1"/>
              <w:widowControl w:val="0"/>
              <w:spacing w:line="240" w:lineRule="auto"/>
              <w:rPr>
                <w:rFonts w:ascii="Calibri" w:eastAsia="Calibri" w:hAnsi="Calibri" w:cs="Calibri"/>
              </w:rPr>
            </w:pPr>
            <w:r>
              <w:rPr>
                <w:sz w:val="18"/>
                <w:szCs w:val="18"/>
              </w:rPr>
              <w:t>24</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DC74E10" w14:textId="77777777" w:rsidR="0017653B" w:rsidRDefault="00995353" w:rsidP="0072757D">
            <w:pPr>
              <w:pStyle w:val="Normal1"/>
              <w:widowControl w:val="0"/>
              <w:spacing w:line="240" w:lineRule="auto"/>
              <w:jc w:val="both"/>
              <w:rPr>
                <w:rFonts w:ascii="Calibri" w:eastAsia="Calibri" w:hAnsi="Calibri" w:cs="Calibri"/>
              </w:rPr>
            </w:pPr>
            <w:r>
              <w:rPr>
                <w:sz w:val="18"/>
                <w:szCs w:val="18"/>
              </w:rPr>
              <w:t>Overhauling of command block, HP valves, HP filters along with pipelines</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20A82B2"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 xml:space="preserve">Dismantling and cleaning of HP Valves, filters and command block. Replacement of failed Poppet valves with new ones and reinstallation. Repair of pressure pipeline by welding work and </w:t>
            </w:r>
            <w:r w:rsidR="00BE79C4">
              <w:rPr>
                <w:rFonts w:ascii="Calibri" w:eastAsia="Calibri" w:hAnsi="Calibri" w:cs="Calibri"/>
              </w:rPr>
              <w:t>pressure</w:t>
            </w:r>
            <w:r>
              <w:rPr>
                <w:rFonts w:ascii="Calibri" w:eastAsia="Calibri" w:hAnsi="Calibri" w:cs="Calibri"/>
              </w:rPr>
              <w:t xml:space="preserve"> checking.</w:t>
            </w:r>
          </w:p>
        </w:tc>
      </w:tr>
      <w:tr w:rsidR="0017653B" w14:paraId="38810548" w14:textId="77777777" w:rsidTr="00E516CE">
        <w:trPr>
          <w:cantSplit/>
          <w:trHeight w:val="2527"/>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4FA2B1A8" w14:textId="77777777" w:rsidR="0017653B" w:rsidRDefault="00995353">
            <w:pPr>
              <w:pStyle w:val="Normal1"/>
              <w:widowControl w:val="0"/>
              <w:spacing w:line="240" w:lineRule="auto"/>
              <w:rPr>
                <w:rFonts w:ascii="Calibri" w:eastAsia="Calibri" w:hAnsi="Calibri" w:cs="Calibri"/>
              </w:rPr>
            </w:pPr>
            <w:r>
              <w:rPr>
                <w:sz w:val="18"/>
                <w:szCs w:val="18"/>
              </w:rPr>
              <w:t>25</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2F865C90" w14:textId="77777777" w:rsidR="0017653B" w:rsidRDefault="00995353" w:rsidP="0072757D">
            <w:pPr>
              <w:pStyle w:val="Normal1"/>
              <w:widowControl w:val="0"/>
              <w:spacing w:line="240" w:lineRule="auto"/>
              <w:jc w:val="both"/>
              <w:rPr>
                <w:rFonts w:ascii="Calibri" w:eastAsia="Calibri" w:hAnsi="Calibri" w:cs="Calibri"/>
              </w:rPr>
            </w:pPr>
            <w:r>
              <w:rPr>
                <w:sz w:val="18"/>
                <w:szCs w:val="18"/>
              </w:rPr>
              <w:t>Overhauling and reconditioning of 02 nos of unit Air Compressors of 5HP capacity</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099D4AE" w14:textId="059511BA" w:rsidR="0017653B" w:rsidRDefault="006B289D" w:rsidP="0072757D">
            <w:pPr>
              <w:pStyle w:val="Normal1"/>
              <w:widowControl w:val="0"/>
              <w:spacing w:line="240" w:lineRule="auto"/>
              <w:jc w:val="both"/>
              <w:rPr>
                <w:rFonts w:ascii="Calibri" w:eastAsia="Calibri" w:hAnsi="Calibri" w:cs="Calibri"/>
              </w:rPr>
            </w:pPr>
            <w:r w:rsidRPr="006B289D">
              <w:rPr>
                <w:rFonts w:ascii="Calibri" w:eastAsia="Calibri" w:hAnsi="Calibri" w:cs="Calibri"/>
              </w:rPr>
              <w:t>Overhauling and reconditioning of 02 nos of unit Air Compressors of 5HP capacity includes De-</w:t>
            </w:r>
            <w:r w:rsidR="0072757D" w:rsidRPr="006B289D">
              <w:rPr>
                <w:rFonts w:ascii="Calibri" w:eastAsia="Calibri" w:hAnsi="Calibri" w:cs="Calibri"/>
              </w:rPr>
              <w:t>pressurizing</w:t>
            </w:r>
            <w:r w:rsidRPr="006B289D">
              <w:rPr>
                <w:rFonts w:ascii="Calibri" w:eastAsia="Calibri" w:hAnsi="Calibri" w:cs="Calibri"/>
              </w:rPr>
              <w:t xml:space="preserve"> the compressor air lines and air receiver tank, complete water draining from air receiver tank, dismantle the NRVs, isolating valves, unloader valves, solenoid </w:t>
            </w:r>
            <w:r w:rsidR="0072757D" w:rsidRPr="006B289D">
              <w:rPr>
                <w:rFonts w:ascii="Calibri" w:eastAsia="Calibri" w:hAnsi="Calibri" w:cs="Calibri"/>
              </w:rPr>
              <w:t>valves</w:t>
            </w:r>
            <w:r w:rsidRPr="006B289D">
              <w:rPr>
                <w:rFonts w:ascii="Calibri" w:eastAsia="Calibri" w:hAnsi="Calibri" w:cs="Calibri"/>
              </w:rPr>
              <w:t xml:space="preserve"> and check for proper seal and operation.  Clean, assemble and replace if failed. Overhauling and serving of starter panels by replacing the faulty materials/spares. Replacement of compressor oil, Check and calibrate the pressure switches and pressure </w:t>
            </w:r>
            <w:r w:rsidR="0072757D" w:rsidRPr="006B289D">
              <w:rPr>
                <w:rFonts w:ascii="Calibri" w:eastAsia="Calibri" w:hAnsi="Calibri" w:cs="Calibri"/>
              </w:rPr>
              <w:t>gauges</w:t>
            </w:r>
            <w:r w:rsidRPr="006B289D">
              <w:rPr>
                <w:rFonts w:ascii="Calibri" w:eastAsia="Calibri" w:hAnsi="Calibri" w:cs="Calibri"/>
              </w:rPr>
              <w:t>.</w:t>
            </w:r>
          </w:p>
        </w:tc>
      </w:tr>
      <w:tr w:rsidR="0017653B" w14:paraId="5D713ADA" w14:textId="77777777" w:rsidTr="00E516CE">
        <w:trPr>
          <w:cantSplit/>
          <w:trHeight w:val="3249"/>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48B46E7A" w14:textId="77777777" w:rsidR="0017653B" w:rsidRDefault="00995353" w:rsidP="0072757D">
            <w:pPr>
              <w:pStyle w:val="Normal1"/>
              <w:widowControl w:val="0"/>
              <w:spacing w:line="240" w:lineRule="auto"/>
              <w:jc w:val="both"/>
              <w:rPr>
                <w:rFonts w:ascii="Calibri" w:eastAsia="Calibri" w:hAnsi="Calibri" w:cs="Calibri"/>
              </w:rPr>
            </w:pPr>
            <w:r>
              <w:rPr>
                <w:sz w:val="18"/>
                <w:szCs w:val="18"/>
              </w:rPr>
              <w:t>26</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4CFF178F" w14:textId="77777777" w:rsidR="0017653B" w:rsidRDefault="00995353" w:rsidP="0072757D">
            <w:pPr>
              <w:pStyle w:val="Normal1"/>
              <w:widowControl w:val="0"/>
              <w:spacing w:line="240" w:lineRule="auto"/>
              <w:jc w:val="both"/>
              <w:rPr>
                <w:rFonts w:ascii="Calibri" w:eastAsia="Calibri" w:hAnsi="Calibri" w:cs="Calibri"/>
              </w:rPr>
            </w:pPr>
            <w:r>
              <w:rPr>
                <w:sz w:val="18"/>
                <w:szCs w:val="18"/>
              </w:rPr>
              <w:t>Replacement of Thrust/UGB Cooler</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137AF99"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Replacement of Thrust/UGB Oil cooler if there is leakage: 1st Stage Generators consists of 2 Nos. of UGB oil Coolers,01 No. of Thrust oil cooler in independent oil chambers respectively ,In 2nd Stage Generators UGB/Thrust common chamber consists of 02 nos. oil coolers ,In 3rd Stage Generators UGB/Thrust common chamber consists of 06 Nos. oil coolers. The contractor, during his inspection and Testing of these Oil coolers if found faulty the same shall be replaced with respective spare oil cooler available at machine hall storage place.</w:t>
            </w:r>
          </w:p>
          <w:p w14:paraId="00587AF2"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Note: It is the complete responsibility of the Bidder to visit SGS Site to ascertain the all the works mentioned here before quoting the amount in e portal under each work item.</w:t>
            </w:r>
          </w:p>
        </w:tc>
      </w:tr>
      <w:tr w:rsidR="0017653B" w14:paraId="6BC4AAE8" w14:textId="77777777" w:rsidTr="00E516CE">
        <w:trPr>
          <w:cantSplit/>
          <w:trHeight w:val="1257"/>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5BEBAC17" w14:textId="77777777" w:rsidR="0017653B" w:rsidRDefault="00995353" w:rsidP="0072757D">
            <w:pPr>
              <w:pStyle w:val="Normal1"/>
              <w:widowControl w:val="0"/>
              <w:spacing w:line="240" w:lineRule="auto"/>
              <w:jc w:val="both"/>
              <w:rPr>
                <w:rFonts w:ascii="Calibri" w:eastAsia="Calibri" w:hAnsi="Calibri" w:cs="Calibri"/>
              </w:rPr>
            </w:pPr>
            <w:r>
              <w:rPr>
                <w:sz w:val="18"/>
                <w:szCs w:val="18"/>
              </w:rPr>
              <w:lastRenderedPageBreak/>
              <w:t>27</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7B35CFFC" w14:textId="77777777" w:rsidR="0017653B" w:rsidRDefault="00995353" w:rsidP="0072757D">
            <w:pPr>
              <w:pStyle w:val="Normal1"/>
              <w:widowControl w:val="0"/>
              <w:spacing w:line="240" w:lineRule="auto"/>
              <w:jc w:val="both"/>
              <w:rPr>
                <w:rFonts w:ascii="Calibri" w:eastAsia="Calibri" w:hAnsi="Calibri" w:cs="Calibri"/>
              </w:rPr>
            </w:pPr>
            <w:r>
              <w:rPr>
                <w:sz w:val="18"/>
                <w:szCs w:val="18"/>
              </w:rPr>
              <w:t>Replacement of LGB Cooler</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A78EA62"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At SGS all 10 Generating Units LGB System consists of 02 Nos. oil coolers in an independent sump tank. The contractor, during his inspection and Testing of these Oil coolers if found faulty the same shall be replaced with respective spare oil cooler available at machine hall storage place.</w:t>
            </w:r>
          </w:p>
        </w:tc>
      </w:tr>
      <w:tr w:rsidR="0017653B" w14:paraId="2AF5A795" w14:textId="77777777" w:rsidTr="00E516CE">
        <w:trPr>
          <w:cantSplit/>
          <w:trHeight w:val="1603"/>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72DD8967" w14:textId="77777777" w:rsidR="0017653B" w:rsidRDefault="00995353" w:rsidP="0072757D">
            <w:pPr>
              <w:pStyle w:val="Normal1"/>
              <w:widowControl w:val="0"/>
              <w:spacing w:line="240" w:lineRule="auto"/>
              <w:jc w:val="both"/>
              <w:rPr>
                <w:rFonts w:ascii="Calibri" w:eastAsia="Calibri" w:hAnsi="Calibri" w:cs="Calibri"/>
              </w:rPr>
            </w:pPr>
            <w:r>
              <w:rPr>
                <w:sz w:val="18"/>
                <w:szCs w:val="18"/>
              </w:rPr>
              <w:t>28</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7ED2FD3" w14:textId="77777777" w:rsidR="0017653B" w:rsidRDefault="00995353" w:rsidP="0072757D">
            <w:pPr>
              <w:pStyle w:val="Normal1"/>
              <w:widowControl w:val="0"/>
              <w:spacing w:line="240" w:lineRule="auto"/>
              <w:jc w:val="both"/>
              <w:rPr>
                <w:rFonts w:ascii="Calibri" w:eastAsia="Calibri" w:hAnsi="Calibri" w:cs="Calibri"/>
              </w:rPr>
            </w:pPr>
            <w:r>
              <w:rPr>
                <w:sz w:val="18"/>
                <w:szCs w:val="18"/>
              </w:rPr>
              <w:t>Replacement of Air Cooler</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15091CA"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At SGS all 10 Generating Units, each Stator has been provided with 06 Nos. of Air coolers each of them circulated through forced cooling water system fed by CW Pump The contractor, during his inspection and Testing of these Oil coolers if found faulty the same shall be replaced with respective spare oil cooler available at SGS Repair bay.</w:t>
            </w:r>
          </w:p>
        </w:tc>
      </w:tr>
      <w:tr w:rsidR="0017653B" w14:paraId="6A8F94CB" w14:textId="77777777" w:rsidTr="00E516CE">
        <w:trPr>
          <w:cantSplit/>
          <w:trHeight w:val="4383"/>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2D2AD79F" w14:textId="77777777" w:rsidR="0017653B" w:rsidRDefault="00995353" w:rsidP="0072757D">
            <w:pPr>
              <w:pStyle w:val="Normal1"/>
              <w:widowControl w:val="0"/>
              <w:spacing w:line="240" w:lineRule="auto"/>
              <w:jc w:val="both"/>
              <w:rPr>
                <w:rFonts w:ascii="Calibri" w:eastAsia="Calibri" w:hAnsi="Calibri" w:cs="Calibri"/>
              </w:rPr>
            </w:pPr>
            <w:r>
              <w:rPr>
                <w:sz w:val="18"/>
                <w:szCs w:val="18"/>
              </w:rPr>
              <w:t>29</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5F9EB618" w14:textId="77777777" w:rsidR="0017653B" w:rsidRDefault="00995353" w:rsidP="0072757D">
            <w:pPr>
              <w:pStyle w:val="Normal1"/>
              <w:widowControl w:val="0"/>
              <w:spacing w:line="240" w:lineRule="auto"/>
              <w:jc w:val="both"/>
              <w:rPr>
                <w:rFonts w:ascii="Calibri" w:eastAsia="Calibri" w:hAnsi="Calibri" w:cs="Calibri"/>
              </w:rPr>
            </w:pPr>
            <w:r>
              <w:rPr>
                <w:sz w:val="18"/>
                <w:szCs w:val="18"/>
              </w:rPr>
              <w:t>Replacement of Rotor Pole,Shaft Centring, Levelling, Alignment, and Balancing</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6BC8D8F" w14:textId="69B81B1F" w:rsidR="0017653B" w:rsidRDefault="00995353" w:rsidP="0072757D">
            <w:pPr>
              <w:pStyle w:val="Normal1"/>
              <w:widowControl w:val="0"/>
              <w:spacing w:line="240" w:lineRule="auto"/>
              <w:jc w:val="both"/>
              <w:rPr>
                <w:rFonts w:ascii="Calibri" w:eastAsia="Calibri" w:hAnsi="Calibri" w:cs="Calibri"/>
              </w:rPr>
            </w:pPr>
            <w:r w:rsidRPr="0072757D">
              <w:rPr>
                <w:rFonts w:ascii="Calibri" w:eastAsia="Calibri" w:hAnsi="Calibri" w:cs="Calibri"/>
              </w:rPr>
              <w:t xml:space="preserve">KPCL if required may insists the contractor to remove any of the unit Generator pole if the requirement of Test come up during AOH activities, the pole removing and putting back in service involves Debrazing of pole connections, Removal of Rotor pole keys, Lifting of Rotor Pole, </w:t>
            </w:r>
            <w:r w:rsidR="0072757D" w:rsidRPr="0072757D">
              <w:rPr>
                <w:rFonts w:ascii="Calibri" w:eastAsia="Calibri" w:hAnsi="Calibri" w:cs="Calibri"/>
              </w:rPr>
              <w:t>inserting</w:t>
            </w:r>
            <w:r w:rsidRPr="0072757D">
              <w:rPr>
                <w:rFonts w:ascii="Calibri" w:eastAsia="Calibri" w:hAnsi="Calibri" w:cs="Calibri"/>
              </w:rPr>
              <w:t xml:space="preserve"> of spare/same Pole by Inserting of Rotor pole keys, brazing of </w:t>
            </w:r>
            <w:r w:rsidR="0072757D" w:rsidRPr="0072757D">
              <w:rPr>
                <w:rFonts w:ascii="Calibri" w:eastAsia="Calibri" w:hAnsi="Calibri" w:cs="Calibri"/>
              </w:rPr>
              <w:t>pole-to-pole</w:t>
            </w:r>
            <w:r w:rsidRPr="0072757D">
              <w:rPr>
                <w:rFonts w:ascii="Calibri" w:eastAsia="Calibri" w:hAnsi="Calibri" w:cs="Calibri"/>
              </w:rPr>
              <w:t xml:space="preserve"> connection.</w:t>
            </w:r>
            <w:r w:rsidR="0072757D">
              <w:rPr>
                <w:rFonts w:ascii="Calibri" w:eastAsia="Calibri" w:hAnsi="Calibri" w:cs="Calibri"/>
              </w:rPr>
              <w:t xml:space="preserve"> </w:t>
            </w:r>
            <w:r w:rsidRPr="0072757D">
              <w:rPr>
                <w:rFonts w:ascii="Calibri" w:eastAsia="Calibri" w:hAnsi="Calibri" w:cs="Calibri"/>
              </w:rPr>
              <w:t xml:space="preserve">Pre Heat Run operation of Generator, if required upon KPCL instruction contractor has to perform Shaft </w:t>
            </w:r>
            <w:r w:rsidR="0072757D" w:rsidRPr="0072757D">
              <w:rPr>
                <w:rFonts w:ascii="Calibri" w:eastAsia="Calibri" w:hAnsi="Calibri" w:cs="Calibri"/>
              </w:rPr>
              <w:t>Centering</w:t>
            </w:r>
            <w:r w:rsidRPr="0072757D">
              <w:rPr>
                <w:rFonts w:ascii="Calibri" w:eastAsia="Calibri" w:hAnsi="Calibri" w:cs="Calibri"/>
              </w:rPr>
              <w:t>, Rotor Levelling, Alignment, UGB &amp; LGB pad gap setting works according to KPCL site Engineer/Generator OEM standard requirements. It is the complete responsibility of the contractor to make any special arrangements if required to complete the task of pole removal,</w:t>
            </w:r>
            <w:r w:rsidR="0072757D">
              <w:rPr>
                <w:rFonts w:ascii="Calibri" w:eastAsia="Calibri" w:hAnsi="Calibri" w:cs="Calibri"/>
              </w:rPr>
              <w:t xml:space="preserve"> </w:t>
            </w:r>
            <w:r w:rsidRPr="0072757D">
              <w:rPr>
                <w:rFonts w:ascii="Calibri" w:eastAsia="Calibri" w:hAnsi="Calibri" w:cs="Calibri"/>
              </w:rPr>
              <w:t>putting back in to service,</w:t>
            </w:r>
            <w:r w:rsidR="0072757D">
              <w:rPr>
                <w:rFonts w:ascii="Calibri" w:eastAsia="Calibri" w:hAnsi="Calibri" w:cs="Calibri"/>
              </w:rPr>
              <w:t xml:space="preserve"> </w:t>
            </w:r>
            <w:r w:rsidRPr="0072757D">
              <w:rPr>
                <w:rFonts w:ascii="Calibri" w:eastAsia="Calibri" w:hAnsi="Calibri" w:cs="Calibri"/>
              </w:rPr>
              <w:t>perform Rotor Levelling,</w:t>
            </w:r>
            <w:r w:rsidR="0072757D">
              <w:rPr>
                <w:rFonts w:ascii="Calibri" w:eastAsia="Calibri" w:hAnsi="Calibri" w:cs="Calibri"/>
              </w:rPr>
              <w:t xml:space="preserve"> </w:t>
            </w:r>
            <w:r w:rsidRPr="0072757D">
              <w:rPr>
                <w:rFonts w:ascii="Calibri" w:eastAsia="Calibri" w:hAnsi="Calibri" w:cs="Calibri"/>
              </w:rPr>
              <w:t>Generator Shaft Alignment, UGB &amp; LGB pad gap setting works in all manner.</w:t>
            </w:r>
            <w:r w:rsidR="0072757D">
              <w:rPr>
                <w:rFonts w:ascii="Calibri" w:eastAsia="Calibri" w:hAnsi="Calibri" w:cs="Calibri"/>
              </w:rPr>
              <w:t xml:space="preserve"> </w:t>
            </w:r>
            <w:r w:rsidRPr="0072757D">
              <w:rPr>
                <w:rFonts w:ascii="Calibri" w:eastAsia="Calibri" w:hAnsi="Calibri" w:cs="Calibri"/>
              </w:rPr>
              <w:t>KPCL will only provide any special tools if required for execution of the subject work.</w:t>
            </w:r>
          </w:p>
        </w:tc>
      </w:tr>
      <w:tr w:rsidR="0017653B" w14:paraId="344E5936" w14:textId="77777777" w:rsidTr="00E516CE">
        <w:trPr>
          <w:cantSplit/>
          <w:trHeight w:val="1128"/>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214C1487" w14:textId="77777777" w:rsidR="0017653B" w:rsidRDefault="00995353" w:rsidP="0072757D">
            <w:pPr>
              <w:pStyle w:val="Normal1"/>
              <w:widowControl w:val="0"/>
              <w:spacing w:line="240" w:lineRule="auto"/>
              <w:jc w:val="both"/>
              <w:rPr>
                <w:rFonts w:ascii="Calibri" w:eastAsia="Calibri" w:hAnsi="Calibri" w:cs="Calibri"/>
              </w:rPr>
            </w:pPr>
            <w:r>
              <w:rPr>
                <w:sz w:val="18"/>
                <w:szCs w:val="18"/>
              </w:rPr>
              <w:t>30</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7EBC3E47" w14:textId="77777777" w:rsidR="0017653B" w:rsidRDefault="00995353" w:rsidP="0072757D">
            <w:pPr>
              <w:pStyle w:val="Normal1"/>
              <w:widowControl w:val="0"/>
              <w:spacing w:line="240" w:lineRule="auto"/>
              <w:jc w:val="both"/>
              <w:rPr>
                <w:rFonts w:ascii="Calibri" w:eastAsia="Calibri" w:hAnsi="Calibri" w:cs="Calibri"/>
              </w:rPr>
            </w:pPr>
            <w:r>
              <w:rPr>
                <w:sz w:val="18"/>
                <w:szCs w:val="18"/>
              </w:rPr>
              <w:t>Replacement of Generator Air Brake System</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6AE35B0"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At SGS all the 10 Generators are provided with 06 Nos. of (each unit) Air Brake and jack assembly (40 tone capacity), If required up on KPCL instruction contractor has to replace the faulty Brake Jack assembly by lifting and utilizing the spare one available at SGS Site.</w:t>
            </w:r>
          </w:p>
        </w:tc>
      </w:tr>
      <w:tr w:rsidR="0017653B" w14:paraId="32B3B6DB" w14:textId="77777777" w:rsidTr="00E516CE">
        <w:trPr>
          <w:cantSplit/>
          <w:trHeight w:val="1116"/>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3CC12FE7" w14:textId="77777777" w:rsidR="0017653B" w:rsidRDefault="00995353" w:rsidP="0072757D">
            <w:pPr>
              <w:pStyle w:val="Normal1"/>
              <w:widowControl w:val="0"/>
              <w:spacing w:line="240" w:lineRule="auto"/>
              <w:jc w:val="both"/>
              <w:rPr>
                <w:rFonts w:ascii="Calibri" w:eastAsia="Calibri" w:hAnsi="Calibri" w:cs="Calibri"/>
              </w:rPr>
            </w:pPr>
            <w:r>
              <w:rPr>
                <w:sz w:val="18"/>
                <w:szCs w:val="18"/>
              </w:rPr>
              <w:t>31</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5A578F1A" w14:textId="77777777" w:rsidR="0017653B" w:rsidRDefault="00F206BD" w:rsidP="0072757D">
            <w:pPr>
              <w:pStyle w:val="Normal1"/>
              <w:widowControl w:val="0"/>
              <w:spacing w:line="240" w:lineRule="auto"/>
              <w:jc w:val="both"/>
              <w:rPr>
                <w:rFonts w:ascii="Calibri" w:eastAsia="Calibri" w:hAnsi="Calibri" w:cs="Calibri"/>
              </w:rPr>
            </w:pPr>
            <w:r>
              <w:rPr>
                <w:sz w:val="18"/>
                <w:szCs w:val="18"/>
              </w:rPr>
              <w:t>Replacement</w:t>
            </w:r>
            <w:r w:rsidR="00995353">
              <w:rPr>
                <w:sz w:val="18"/>
                <w:szCs w:val="18"/>
              </w:rPr>
              <w:t xml:space="preserve"> of Nozzle Tip liner</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C19BEA5" w14:textId="758D198A" w:rsidR="0017653B" w:rsidRDefault="00F206BD" w:rsidP="0072757D">
            <w:pPr>
              <w:pStyle w:val="Normal1"/>
              <w:widowControl w:val="0"/>
              <w:spacing w:line="240" w:lineRule="auto"/>
              <w:jc w:val="both"/>
              <w:rPr>
                <w:rFonts w:ascii="Calibri" w:eastAsia="Calibri" w:hAnsi="Calibri" w:cs="Calibri"/>
              </w:rPr>
            </w:pPr>
            <w:r>
              <w:rPr>
                <w:rFonts w:ascii="Calibri" w:eastAsia="Calibri" w:hAnsi="Calibri" w:cs="Calibri"/>
              </w:rPr>
              <w:t>Replacement</w:t>
            </w:r>
            <w:r w:rsidR="00995353">
              <w:rPr>
                <w:rFonts w:ascii="Calibri" w:eastAsia="Calibri" w:hAnsi="Calibri" w:cs="Calibri"/>
              </w:rPr>
              <w:t xml:space="preserve"> of Nozzle Tip liner includes installation of </w:t>
            </w:r>
            <w:r w:rsidR="0072757D">
              <w:rPr>
                <w:rFonts w:ascii="Calibri" w:eastAsia="Calibri" w:hAnsi="Calibri" w:cs="Calibri"/>
              </w:rPr>
              <w:t>scaffoldings</w:t>
            </w:r>
            <w:r w:rsidR="00995353">
              <w:rPr>
                <w:rFonts w:ascii="Calibri" w:eastAsia="Calibri" w:hAnsi="Calibri" w:cs="Calibri"/>
              </w:rPr>
              <w:t xml:space="preserve"> inside the steel house chamber and dismantling the damaged tip liner and </w:t>
            </w:r>
            <w:r>
              <w:rPr>
                <w:rFonts w:ascii="Calibri" w:eastAsia="Calibri" w:hAnsi="Calibri" w:cs="Calibri"/>
              </w:rPr>
              <w:t>repayment</w:t>
            </w:r>
            <w:r w:rsidR="00995353">
              <w:rPr>
                <w:rFonts w:ascii="Calibri" w:eastAsia="Calibri" w:hAnsi="Calibri" w:cs="Calibri"/>
              </w:rPr>
              <w:t xml:space="preserve"> with the new one provided by KPCL. Pressure testing by filling the downstream by penstock pressure water.</w:t>
            </w:r>
          </w:p>
        </w:tc>
      </w:tr>
      <w:tr w:rsidR="0017653B" w14:paraId="33E70E5A" w14:textId="77777777" w:rsidTr="00E516CE">
        <w:trPr>
          <w:cantSplit/>
          <w:trHeight w:val="2655"/>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337AAD3A" w14:textId="77777777" w:rsidR="0017653B" w:rsidRDefault="00995353" w:rsidP="0072757D">
            <w:pPr>
              <w:pStyle w:val="Normal1"/>
              <w:widowControl w:val="0"/>
              <w:spacing w:line="240" w:lineRule="auto"/>
              <w:jc w:val="both"/>
              <w:rPr>
                <w:rFonts w:ascii="Calibri" w:eastAsia="Calibri" w:hAnsi="Calibri" w:cs="Calibri"/>
              </w:rPr>
            </w:pPr>
            <w:r>
              <w:rPr>
                <w:sz w:val="18"/>
                <w:szCs w:val="18"/>
              </w:rPr>
              <w:t>32</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0454505B" w14:textId="77777777" w:rsidR="0017653B" w:rsidRDefault="00995353" w:rsidP="0072757D">
            <w:pPr>
              <w:pStyle w:val="Normal1"/>
              <w:widowControl w:val="0"/>
              <w:spacing w:line="240" w:lineRule="auto"/>
              <w:jc w:val="both"/>
              <w:rPr>
                <w:rFonts w:ascii="Calibri" w:eastAsia="Calibri" w:hAnsi="Calibri" w:cs="Calibri"/>
              </w:rPr>
            </w:pPr>
            <w:r>
              <w:rPr>
                <w:sz w:val="18"/>
                <w:szCs w:val="18"/>
              </w:rPr>
              <w:t>Replacement of Turbine Guide Bearing shell</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19B7512"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Arrangement of required chain pulley blocks and tools &amp; tackles to carry out the job inside the TGB shaft area. Removal of TGB instrumentations, checkerd and cover plates. Drain the oil. Dismantling of TGB brackets, TGB cooling water pipeline removing. Lowering of TGB assembly on to oil rotating sump, Lifting and separation of TGB brackets and TGB shell halves. Inspect the bearings for wiping or scoring. Reinstallation of TGB shell provided by KPCL along with all the rubber seals. TGB cooling water pipeline cleaning and pipeline painting. Check and Calibration of all RTD’s, Temperature sensors, Pressure transmitters, and alarms etc. Check the oil level after filling.</w:t>
            </w:r>
          </w:p>
        </w:tc>
      </w:tr>
      <w:tr w:rsidR="0017653B" w14:paraId="412331B0" w14:textId="77777777" w:rsidTr="00E516CE">
        <w:trPr>
          <w:cantSplit/>
          <w:trHeight w:val="1935"/>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421E723B" w14:textId="77777777" w:rsidR="0017653B" w:rsidRDefault="00995353" w:rsidP="0072757D">
            <w:pPr>
              <w:pStyle w:val="Normal1"/>
              <w:widowControl w:val="0"/>
              <w:spacing w:line="240" w:lineRule="auto"/>
              <w:jc w:val="both"/>
              <w:rPr>
                <w:rFonts w:ascii="Calibri" w:eastAsia="Calibri" w:hAnsi="Calibri" w:cs="Calibri"/>
              </w:rPr>
            </w:pPr>
            <w:r>
              <w:rPr>
                <w:sz w:val="18"/>
                <w:szCs w:val="18"/>
              </w:rPr>
              <w:lastRenderedPageBreak/>
              <w:t>33</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25110B9D" w14:textId="77777777" w:rsidR="0017653B" w:rsidRDefault="00995353" w:rsidP="0072757D">
            <w:pPr>
              <w:pStyle w:val="Normal1"/>
              <w:widowControl w:val="0"/>
              <w:spacing w:line="240" w:lineRule="auto"/>
              <w:jc w:val="both"/>
              <w:rPr>
                <w:rFonts w:ascii="Calibri" w:eastAsia="Calibri" w:hAnsi="Calibri" w:cs="Calibri"/>
              </w:rPr>
            </w:pPr>
            <w:r>
              <w:rPr>
                <w:sz w:val="18"/>
                <w:szCs w:val="18"/>
              </w:rPr>
              <w:t>Replacement of TGB Oil rotating sump and Fixed oil sump.</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19F75922"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Arrangement of required chain pulley blocks and tools &amp; tackles to carry out the job inside the TGB shaft area. Removal of oil rotating and fixed sump assembly from shaft pins, removal of all coupling pins and coupling bolts, dismantling of sump assembly into two halves, shifting of TGB assembly to governor floor area. Clean the labyrinth and check the clearance. Paint the labyrinth and</w:t>
            </w:r>
            <w:r w:rsidR="00BF2F60">
              <w:rPr>
                <w:rFonts w:ascii="Calibri" w:eastAsia="Calibri" w:hAnsi="Calibri" w:cs="Calibri"/>
              </w:rPr>
              <w:t xml:space="preserve"> the cone. Reinstallation of TGB</w:t>
            </w:r>
            <w:r>
              <w:rPr>
                <w:rFonts w:ascii="Calibri" w:eastAsia="Calibri" w:hAnsi="Calibri" w:cs="Calibri"/>
              </w:rPr>
              <w:t xml:space="preserve"> shell and oil sumps provided by KPCL along with all the rubber seals. TGB cooling water pipeline cleaning and pipeline painting. Check and Calibration of all RTD’s, Temperature sensors, Pressure transmitters, and alarms etc. Check the oil level after filling.</w:t>
            </w:r>
          </w:p>
        </w:tc>
      </w:tr>
      <w:tr w:rsidR="0017653B" w14:paraId="281A719E" w14:textId="77777777" w:rsidTr="00E516CE">
        <w:trPr>
          <w:cantSplit/>
          <w:trHeight w:val="1437"/>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7E35F996" w14:textId="77777777" w:rsidR="0017653B" w:rsidRDefault="00995353" w:rsidP="0072757D">
            <w:pPr>
              <w:pStyle w:val="Normal1"/>
              <w:widowControl w:val="0"/>
              <w:spacing w:line="240" w:lineRule="auto"/>
              <w:jc w:val="both"/>
              <w:rPr>
                <w:rFonts w:ascii="Calibri" w:eastAsia="Calibri" w:hAnsi="Calibri" w:cs="Calibri"/>
              </w:rPr>
            </w:pPr>
            <w:r>
              <w:rPr>
                <w:sz w:val="18"/>
                <w:szCs w:val="18"/>
              </w:rPr>
              <w:t>34</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77B4E8B9" w14:textId="77777777" w:rsidR="0017653B" w:rsidRDefault="00995353" w:rsidP="0072757D">
            <w:pPr>
              <w:pStyle w:val="Normal1"/>
              <w:widowControl w:val="0"/>
              <w:spacing w:line="240" w:lineRule="auto"/>
              <w:jc w:val="both"/>
              <w:rPr>
                <w:rFonts w:ascii="Calibri" w:eastAsia="Calibri" w:hAnsi="Calibri" w:cs="Calibri"/>
              </w:rPr>
            </w:pPr>
            <w:r>
              <w:rPr>
                <w:sz w:val="18"/>
                <w:szCs w:val="18"/>
              </w:rPr>
              <w:t>Overhauling and reconditioning of needle servomotor</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7250FD83" w14:textId="76EA6E38"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 xml:space="preserve">The overhauling and reconditioning of needle servomotor includes complete dismantling of servomotor cylinder, piston and seal </w:t>
            </w:r>
            <w:r w:rsidR="0072757D">
              <w:rPr>
                <w:rFonts w:ascii="Calibri" w:eastAsia="Calibri" w:hAnsi="Calibri" w:cs="Calibri"/>
              </w:rPr>
              <w:t>holder</w:t>
            </w:r>
            <w:r>
              <w:rPr>
                <w:rFonts w:ascii="Calibri" w:eastAsia="Calibri" w:hAnsi="Calibri" w:cs="Calibri"/>
              </w:rPr>
              <w:t xml:space="preserve"> assembly. Metal filling of pittings on needle shaft by SS welding. Replacement of water and oil chamber seals provided by KPCL and reasse</w:t>
            </w:r>
            <w:r w:rsidR="00540511">
              <w:rPr>
                <w:rFonts w:ascii="Calibri" w:eastAsia="Calibri" w:hAnsi="Calibri" w:cs="Calibri"/>
              </w:rPr>
              <w:t>m</w:t>
            </w:r>
            <w:r>
              <w:rPr>
                <w:rFonts w:ascii="Calibri" w:eastAsia="Calibri" w:hAnsi="Calibri" w:cs="Calibri"/>
              </w:rPr>
              <w:t>bly of needle servomotor.</w:t>
            </w:r>
          </w:p>
        </w:tc>
      </w:tr>
      <w:tr w:rsidR="0017653B" w14:paraId="22E8EFA7" w14:textId="77777777" w:rsidTr="00E516CE">
        <w:trPr>
          <w:cantSplit/>
          <w:trHeight w:val="1397"/>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19858AF3" w14:textId="77777777" w:rsidR="0017653B" w:rsidRDefault="00995353" w:rsidP="0072757D">
            <w:pPr>
              <w:pStyle w:val="Normal1"/>
              <w:widowControl w:val="0"/>
              <w:spacing w:line="240" w:lineRule="auto"/>
              <w:jc w:val="both"/>
              <w:rPr>
                <w:rFonts w:ascii="Calibri" w:eastAsia="Calibri" w:hAnsi="Calibri" w:cs="Calibri"/>
              </w:rPr>
            </w:pPr>
            <w:r>
              <w:rPr>
                <w:sz w:val="18"/>
                <w:szCs w:val="18"/>
              </w:rPr>
              <w:t>35</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33049DF" w14:textId="77777777" w:rsidR="0017653B" w:rsidRDefault="00995353" w:rsidP="0072757D">
            <w:pPr>
              <w:pStyle w:val="Normal1"/>
              <w:widowControl w:val="0"/>
              <w:spacing w:line="240" w:lineRule="auto"/>
              <w:jc w:val="both"/>
              <w:rPr>
                <w:rFonts w:ascii="Calibri" w:eastAsia="Calibri" w:hAnsi="Calibri" w:cs="Calibri"/>
              </w:rPr>
            </w:pPr>
            <w:r>
              <w:rPr>
                <w:sz w:val="18"/>
                <w:szCs w:val="18"/>
              </w:rPr>
              <w:t>Overhauling and reconditioning of Bypass valve, Brake jet and Deflector servomotors</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5E8EAF53" w14:textId="17800E9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 xml:space="preserve">The overhauling and reconditioning of Bypass valve, Brake jet and Deflector servomotors includes complete dismantling of servomotor cylinder, piston and seal </w:t>
            </w:r>
            <w:r w:rsidR="0072757D">
              <w:rPr>
                <w:rFonts w:ascii="Calibri" w:eastAsia="Calibri" w:hAnsi="Calibri" w:cs="Calibri"/>
              </w:rPr>
              <w:t>holder</w:t>
            </w:r>
            <w:r>
              <w:rPr>
                <w:rFonts w:ascii="Calibri" w:eastAsia="Calibri" w:hAnsi="Calibri" w:cs="Calibri"/>
              </w:rPr>
              <w:t xml:space="preserve"> assembly. Replacement of water and oil chamber seals provided by KPCL and </w:t>
            </w:r>
            <w:r w:rsidR="0072757D">
              <w:rPr>
                <w:rFonts w:ascii="Calibri" w:eastAsia="Calibri" w:hAnsi="Calibri" w:cs="Calibri"/>
              </w:rPr>
              <w:t>reassembly</w:t>
            </w:r>
            <w:r>
              <w:rPr>
                <w:rFonts w:ascii="Calibri" w:eastAsia="Calibri" w:hAnsi="Calibri" w:cs="Calibri"/>
              </w:rPr>
              <w:t xml:space="preserve"> of Bypass valve, Brake jet and Deflector servomotors.</w:t>
            </w:r>
          </w:p>
        </w:tc>
      </w:tr>
      <w:tr w:rsidR="0017653B" w14:paraId="328C66F2" w14:textId="77777777" w:rsidTr="009B0998">
        <w:trPr>
          <w:cantSplit/>
          <w:trHeight w:val="2239"/>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5D3E8DBE" w14:textId="77777777" w:rsidR="0017653B" w:rsidRDefault="00995353" w:rsidP="0072757D">
            <w:pPr>
              <w:pStyle w:val="Normal1"/>
              <w:widowControl w:val="0"/>
              <w:spacing w:line="240" w:lineRule="auto"/>
              <w:jc w:val="both"/>
              <w:rPr>
                <w:rFonts w:ascii="Calibri" w:eastAsia="Calibri" w:hAnsi="Calibri" w:cs="Calibri"/>
              </w:rPr>
            </w:pPr>
            <w:r>
              <w:rPr>
                <w:sz w:val="18"/>
                <w:szCs w:val="18"/>
              </w:rPr>
              <w:t>36</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43D09514" w14:textId="77777777" w:rsidR="0017653B" w:rsidRDefault="00995353" w:rsidP="0072757D">
            <w:pPr>
              <w:pStyle w:val="Normal1"/>
              <w:widowControl w:val="0"/>
              <w:spacing w:line="240" w:lineRule="auto"/>
              <w:jc w:val="both"/>
              <w:rPr>
                <w:rFonts w:ascii="Calibri" w:eastAsia="Calibri" w:hAnsi="Calibri" w:cs="Calibri"/>
              </w:rPr>
            </w:pPr>
            <w:r>
              <w:rPr>
                <w:sz w:val="18"/>
                <w:szCs w:val="18"/>
              </w:rPr>
              <w:t>Overhauling and reconditioning of MIV Drive and non drive end trunion seal and its servomotor</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33F3FF0D" w14:textId="5B337CE6"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 xml:space="preserve">The overhauling and reconditioning of needle servomotor includes complete dismantling of MIV drive end arm, Drive and non drive end Trunion seal flange &amp; rings, servomotor </w:t>
            </w:r>
            <w:r w:rsidR="0072757D">
              <w:rPr>
                <w:rFonts w:ascii="Calibri" w:eastAsia="Calibri" w:hAnsi="Calibri" w:cs="Calibri"/>
              </w:rPr>
              <w:t>cylinder,</w:t>
            </w:r>
            <w:r>
              <w:rPr>
                <w:rFonts w:ascii="Calibri" w:eastAsia="Calibri" w:hAnsi="Calibri" w:cs="Calibri"/>
              </w:rPr>
              <w:t xml:space="preserve"> piston and seal </w:t>
            </w:r>
            <w:r w:rsidR="0072757D">
              <w:rPr>
                <w:rFonts w:ascii="Calibri" w:eastAsia="Calibri" w:hAnsi="Calibri" w:cs="Calibri"/>
              </w:rPr>
              <w:t>holder</w:t>
            </w:r>
            <w:r>
              <w:rPr>
                <w:rFonts w:ascii="Calibri" w:eastAsia="Calibri" w:hAnsi="Calibri" w:cs="Calibri"/>
              </w:rPr>
              <w:t xml:space="preserve"> assembly. Filling of pittings on inside surface of servomotor cylinder, grinding and polishing to required smooth profile. Replacement of drive end &amp; non drive end trunion seals, water seals of piston assembly and shaft seal provided by KPCL and </w:t>
            </w:r>
            <w:r w:rsidR="0072757D">
              <w:rPr>
                <w:rFonts w:ascii="Calibri" w:eastAsia="Calibri" w:hAnsi="Calibri" w:cs="Calibri"/>
              </w:rPr>
              <w:t>reassembly</w:t>
            </w:r>
            <w:r>
              <w:rPr>
                <w:rFonts w:ascii="Calibri" w:eastAsia="Calibri" w:hAnsi="Calibri" w:cs="Calibri"/>
              </w:rPr>
              <w:t xml:space="preserve"> of MIV servomotor and Trunion assembly.</w:t>
            </w:r>
          </w:p>
        </w:tc>
      </w:tr>
      <w:tr w:rsidR="0017653B" w14:paraId="7DD3333C" w14:textId="77777777" w:rsidTr="00E516CE">
        <w:trPr>
          <w:cantSplit/>
          <w:trHeight w:val="2115"/>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4F5627DB" w14:textId="77777777" w:rsidR="0017653B" w:rsidRDefault="00995353" w:rsidP="0072757D">
            <w:pPr>
              <w:pStyle w:val="Normal1"/>
              <w:widowControl w:val="0"/>
              <w:spacing w:line="240" w:lineRule="auto"/>
              <w:jc w:val="both"/>
              <w:rPr>
                <w:rFonts w:ascii="Calibri" w:eastAsia="Calibri" w:hAnsi="Calibri" w:cs="Calibri"/>
              </w:rPr>
            </w:pPr>
            <w:r>
              <w:rPr>
                <w:sz w:val="18"/>
                <w:szCs w:val="18"/>
              </w:rPr>
              <w:t>37</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3743E383" w14:textId="77777777" w:rsidR="0017653B" w:rsidRDefault="00995353" w:rsidP="0072757D">
            <w:pPr>
              <w:pStyle w:val="Normal1"/>
              <w:widowControl w:val="0"/>
              <w:spacing w:line="240" w:lineRule="auto"/>
              <w:jc w:val="both"/>
              <w:rPr>
                <w:rFonts w:ascii="Calibri" w:eastAsia="Calibri" w:hAnsi="Calibri" w:cs="Calibri"/>
              </w:rPr>
            </w:pPr>
            <w:r>
              <w:rPr>
                <w:sz w:val="18"/>
                <w:szCs w:val="18"/>
              </w:rPr>
              <w:t>Replacement of 1No. 220KV LA's/CT/PT and commissioning works with any required testing works.</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27BE218"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Activities to be carried out:</w:t>
            </w:r>
          </w:p>
          <w:p w14:paraId="259D93D4"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a) Arrangement of required tools and tackles based on equipment which is to replaced/Commissioned.</w:t>
            </w:r>
          </w:p>
          <w:p w14:paraId="293CEF14"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b) Ensure the correctness of LA's/CT/PT using Insulator tester.</w:t>
            </w:r>
          </w:p>
          <w:p w14:paraId="21AC9B8C"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c) Dismantling of old/defective 1No. 220KV LA's/CT/PT using crane and detach the conductor bus clamps.</w:t>
            </w:r>
          </w:p>
          <w:p w14:paraId="75D8160F"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d) Erection of new 1No. 220KV LA's/CT/PT using Hydra crane and connect the LA's/CT/PT to bus with suitable clamps.</w:t>
            </w:r>
          </w:p>
        </w:tc>
      </w:tr>
      <w:tr w:rsidR="0017653B" w14:paraId="42393CBA" w14:textId="77777777" w:rsidTr="00E516CE">
        <w:trPr>
          <w:cantSplit/>
          <w:trHeight w:val="1935"/>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2A617351" w14:textId="77777777" w:rsidR="0017653B" w:rsidRDefault="00995353" w:rsidP="0072757D">
            <w:pPr>
              <w:pStyle w:val="Normal1"/>
              <w:widowControl w:val="0"/>
              <w:spacing w:line="240" w:lineRule="auto"/>
              <w:jc w:val="both"/>
              <w:rPr>
                <w:rFonts w:ascii="Calibri" w:eastAsia="Calibri" w:hAnsi="Calibri" w:cs="Calibri"/>
              </w:rPr>
            </w:pPr>
            <w:r>
              <w:rPr>
                <w:sz w:val="18"/>
                <w:szCs w:val="18"/>
              </w:rPr>
              <w:lastRenderedPageBreak/>
              <w:t>38</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7791C144" w14:textId="3CD166DD" w:rsidR="0017653B" w:rsidRDefault="00995353" w:rsidP="0072757D">
            <w:pPr>
              <w:pStyle w:val="Normal1"/>
              <w:widowControl w:val="0"/>
              <w:spacing w:line="240" w:lineRule="auto"/>
              <w:jc w:val="both"/>
              <w:rPr>
                <w:rFonts w:ascii="Calibri" w:eastAsia="Calibri" w:hAnsi="Calibri" w:cs="Calibri"/>
              </w:rPr>
            </w:pPr>
            <w:r>
              <w:rPr>
                <w:sz w:val="18"/>
                <w:szCs w:val="18"/>
              </w:rPr>
              <w:t>Replacement of 220KV breaker (1No.)</w:t>
            </w:r>
            <w:r w:rsidR="00983D0D">
              <w:rPr>
                <w:sz w:val="18"/>
                <w:szCs w:val="18"/>
              </w:rPr>
              <w:t xml:space="preserve"> </w:t>
            </w:r>
            <w:r>
              <w:rPr>
                <w:sz w:val="18"/>
                <w:szCs w:val="18"/>
              </w:rPr>
              <w:t>pole/Mechanism box and commissioning works with any necessary testing works.</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2DB03B8D"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Activities to be carried out:</w:t>
            </w:r>
          </w:p>
          <w:p w14:paraId="5CE94EC9" w14:textId="3A9B519C"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a) Arrangement of required tools and tackles based on equipment which is to replaced/</w:t>
            </w:r>
            <w:r w:rsidR="0072757D">
              <w:rPr>
                <w:rFonts w:ascii="Calibri" w:eastAsia="Calibri" w:hAnsi="Calibri" w:cs="Calibri"/>
              </w:rPr>
              <w:t>Commissioned</w:t>
            </w:r>
            <w:r>
              <w:rPr>
                <w:rFonts w:ascii="Calibri" w:eastAsia="Calibri" w:hAnsi="Calibri" w:cs="Calibri"/>
              </w:rPr>
              <w:t>.</w:t>
            </w:r>
          </w:p>
          <w:p w14:paraId="7D80688E" w14:textId="5923187A"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 xml:space="preserve">b) For replacement of Breaker Pole </w:t>
            </w:r>
            <w:r w:rsidR="00983D0D">
              <w:rPr>
                <w:rFonts w:ascii="Calibri" w:eastAsia="Calibri" w:hAnsi="Calibri" w:cs="Calibri"/>
              </w:rPr>
              <w:t>evacuate</w:t>
            </w:r>
            <w:r>
              <w:rPr>
                <w:rFonts w:ascii="Calibri" w:eastAsia="Calibri" w:hAnsi="Calibri" w:cs="Calibri"/>
              </w:rPr>
              <w:t xml:space="preserve"> the SF6 gas from the breaker pole using SF6 handling machine.</w:t>
            </w:r>
          </w:p>
          <w:p w14:paraId="4238133C" w14:textId="4B41F7EF"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 xml:space="preserve">c)Dismantling of Mechanism box and later </w:t>
            </w:r>
            <w:r w:rsidR="00983D0D">
              <w:rPr>
                <w:rFonts w:ascii="Calibri" w:eastAsia="Calibri" w:hAnsi="Calibri" w:cs="Calibri"/>
              </w:rPr>
              <w:t>dismantling</w:t>
            </w:r>
            <w:r>
              <w:rPr>
                <w:rFonts w:ascii="Calibri" w:eastAsia="Calibri" w:hAnsi="Calibri" w:cs="Calibri"/>
              </w:rPr>
              <w:t xml:space="preserve"> the old/defective 1No. Breaker Pole using crane and detach the conductor bus clamps.</w:t>
            </w:r>
          </w:p>
          <w:p w14:paraId="7C46C42D"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d) Ensure the correctness of Breaker Pole/Mechanism Box.</w:t>
            </w:r>
          </w:p>
          <w:p w14:paraId="41E0FB51"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e) Erection of new 1No. Breaker Pole/Mechanism Box. using Hydra crane and connect the Breaker Pole to bus with suitable clamps.</w:t>
            </w:r>
          </w:p>
          <w:p w14:paraId="6F162DC3"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f) Refilling of SF6 gas to required pressure and ensure no leakage and observe the SF6 gas pressure.</w:t>
            </w:r>
          </w:p>
          <w:p w14:paraId="40E67BCA"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g) Termination of 220kV conductors/jumps.</w:t>
            </w:r>
          </w:p>
          <w:p w14:paraId="6527C83A" w14:textId="3BD019E4"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 xml:space="preserve">g) Conducting contact resistance test, Breaker timing test using </w:t>
            </w:r>
            <w:r w:rsidR="00983D0D">
              <w:rPr>
                <w:rFonts w:ascii="Calibri" w:eastAsia="Calibri" w:hAnsi="Calibri" w:cs="Calibri"/>
              </w:rPr>
              <w:t>diagnostic</w:t>
            </w:r>
            <w:r>
              <w:rPr>
                <w:rFonts w:ascii="Calibri" w:eastAsia="Calibri" w:hAnsi="Calibri" w:cs="Calibri"/>
              </w:rPr>
              <w:t xml:space="preserve"> kit and Trip check in </w:t>
            </w:r>
            <w:r w:rsidR="00983D0D">
              <w:rPr>
                <w:rFonts w:ascii="Calibri" w:eastAsia="Calibri" w:hAnsi="Calibri" w:cs="Calibri"/>
              </w:rPr>
              <w:t>coordination</w:t>
            </w:r>
            <w:r>
              <w:rPr>
                <w:rFonts w:ascii="Calibri" w:eastAsia="Calibri" w:hAnsi="Calibri" w:cs="Calibri"/>
              </w:rPr>
              <w:t xml:space="preserve"> with the RT division.</w:t>
            </w:r>
          </w:p>
        </w:tc>
      </w:tr>
      <w:tr w:rsidR="0017653B" w14:paraId="2A0AE336" w14:textId="77777777" w:rsidTr="00E516CE">
        <w:trPr>
          <w:cantSplit/>
          <w:trHeight w:val="2175"/>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28DB7560" w14:textId="77777777" w:rsidR="0017653B" w:rsidRDefault="00995353" w:rsidP="0072757D">
            <w:pPr>
              <w:pStyle w:val="Normal1"/>
              <w:widowControl w:val="0"/>
              <w:spacing w:line="240" w:lineRule="auto"/>
              <w:jc w:val="both"/>
              <w:rPr>
                <w:rFonts w:ascii="Calibri" w:eastAsia="Calibri" w:hAnsi="Calibri" w:cs="Calibri"/>
              </w:rPr>
            </w:pPr>
            <w:r>
              <w:rPr>
                <w:sz w:val="18"/>
                <w:szCs w:val="18"/>
              </w:rPr>
              <w:t>39</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0632BA7F" w14:textId="756D9A65" w:rsidR="0017653B" w:rsidRDefault="00995353" w:rsidP="0072757D">
            <w:pPr>
              <w:pStyle w:val="Normal1"/>
              <w:widowControl w:val="0"/>
              <w:spacing w:line="240" w:lineRule="auto"/>
              <w:jc w:val="both"/>
              <w:rPr>
                <w:rFonts w:ascii="Calibri" w:eastAsia="Calibri" w:hAnsi="Calibri" w:cs="Calibri"/>
              </w:rPr>
            </w:pPr>
            <w:r>
              <w:rPr>
                <w:sz w:val="18"/>
                <w:szCs w:val="18"/>
              </w:rPr>
              <w:t xml:space="preserve">Replacement of GT oil cooler/Oil circulating pump and its </w:t>
            </w:r>
            <w:r w:rsidR="00983D0D">
              <w:rPr>
                <w:sz w:val="18"/>
                <w:szCs w:val="18"/>
              </w:rPr>
              <w:t>Commissiong</w:t>
            </w:r>
            <w:r>
              <w:rPr>
                <w:sz w:val="18"/>
                <w:szCs w:val="18"/>
              </w:rPr>
              <w:t xml:space="preserve"> works with all required </w:t>
            </w:r>
            <w:r w:rsidR="00983D0D">
              <w:rPr>
                <w:sz w:val="18"/>
                <w:szCs w:val="18"/>
              </w:rPr>
              <w:t>testings</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63294CB6"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Activities to be carried out:</w:t>
            </w:r>
          </w:p>
          <w:p w14:paraId="4270D342"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a) Partial Draining of Transformer oil and closing of isolation valve at bottom end of conservator tank</w:t>
            </w:r>
          </w:p>
          <w:p w14:paraId="7D656F74" w14:textId="09388E4D"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b)</w:t>
            </w:r>
            <w:r w:rsidR="00983D0D">
              <w:rPr>
                <w:rFonts w:ascii="Calibri" w:eastAsia="Calibri" w:hAnsi="Calibri" w:cs="Calibri"/>
              </w:rPr>
              <w:t xml:space="preserve"> </w:t>
            </w:r>
            <w:r>
              <w:rPr>
                <w:rFonts w:ascii="Calibri" w:eastAsia="Calibri" w:hAnsi="Calibri" w:cs="Calibri"/>
              </w:rPr>
              <w:t>Shutting off butterfly valve at inlet and out of the</w:t>
            </w:r>
            <w:r w:rsidR="00983D0D">
              <w:rPr>
                <w:rFonts w:ascii="Calibri" w:eastAsia="Calibri" w:hAnsi="Calibri" w:cs="Calibri"/>
              </w:rPr>
              <w:t xml:space="preserve"> </w:t>
            </w:r>
            <w:r>
              <w:rPr>
                <w:rFonts w:ascii="Calibri" w:eastAsia="Calibri" w:hAnsi="Calibri" w:cs="Calibri"/>
              </w:rPr>
              <w:t>GT oil cooler/Oil circulating pump which is to replaced.</w:t>
            </w:r>
          </w:p>
          <w:p w14:paraId="3771A53C" w14:textId="7102886C"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 xml:space="preserve">c) </w:t>
            </w:r>
            <w:r w:rsidR="00983D0D">
              <w:rPr>
                <w:rFonts w:ascii="Calibri" w:eastAsia="Calibri" w:hAnsi="Calibri" w:cs="Calibri"/>
              </w:rPr>
              <w:t>Hydrostatic</w:t>
            </w:r>
            <w:r>
              <w:rPr>
                <w:rFonts w:ascii="Calibri" w:eastAsia="Calibri" w:hAnsi="Calibri" w:cs="Calibri"/>
              </w:rPr>
              <w:t xml:space="preserve"> test of cooler to ensure no tube leakage.</w:t>
            </w:r>
          </w:p>
          <w:p w14:paraId="1DDCBE73"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d) Checking the GT Oil pump using Motor checker, Insulation tester for its correctness.</w:t>
            </w:r>
          </w:p>
          <w:p w14:paraId="3882F87A" w14:textId="77777777"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e) Dismantling and Erection of New/repaired GT oil cooler/Oil circulating pump using Hydra Crane.</w:t>
            </w:r>
          </w:p>
          <w:p w14:paraId="13832ABA" w14:textId="59B7C536" w:rsidR="0017653B" w:rsidRDefault="00995353" w:rsidP="0072757D">
            <w:pPr>
              <w:pStyle w:val="Normal1"/>
              <w:widowControl w:val="0"/>
              <w:spacing w:line="240" w:lineRule="auto"/>
              <w:jc w:val="both"/>
              <w:rPr>
                <w:rFonts w:ascii="Calibri" w:eastAsia="Calibri" w:hAnsi="Calibri" w:cs="Calibri"/>
              </w:rPr>
            </w:pPr>
            <w:r>
              <w:rPr>
                <w:rFonts w:ascii="Calibri" w:eastAsia="Calibri" w:hAnsi="Calibri" w:cs="Calibri"/>
              </w:rPr>
              <w:t>f)</w:t>
            </w:r>
            <w:r w:rsidR="00983D0D">
              <w:rPr>
                <w:rFonts w:ascii="Calibri" w:eastAsia="Calibri" w:hAnsi="Calibri" w:cs="Calibri"/>
              </w:rPr>
              <w:t xml:space="preserve"> </w:t>
            </w:r>
            <w:r>
              <w:rPr>
                <w:rFonts w:ascii="Calibri" w:eastAsia="Calibri" w:hAnsi="Calibri" w:cs="Calibri"/>
              </w:rPr>
              <w:t>Topping up of transformer oil and opening the butterfly valve and conservator tank bottom end isolation valve.</w:t>
            </w:r>
          </w:p>
        </w:tc>
      </w:tr>
      <w:tr w:rsidR="0017653B" w14:paraId="05CD8FA9" w14:textId="77777777" w:rsidTr="00E516CE">
        <w:trPr>
          <w:cantSplit/>
          <w:trHeight w:val="3135"/>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7EBB4696" w14:textId="77777777" w:rsidR="0017653B" w:rsidRDefault="00995353" w:rsidP="00983D0D">
            <w:pPr>
              <w:pStyle w:val="Normal1"/>
              <w:widowControl w:val="0"/>
              <w:spacing w:line="240" w:lineRule="auto"/>
              <w:jc w:val="both"/>
              <w:rPr>
                <w:rFonts w:ascii="Calibri" w:eastAsia="Calibri" w:hAnsi="Calibri" w:cs="Calibri"/>
              </w:rPr>
            </w:pPr>
            <w:r>
              <w:rPr>
                <w:sz w:val="18"/>
                <w:szCs w:val="18"/>
              </w:rPr>
              <w:t>40</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718FDCA1" w14:textId="77777777" w:rsidR="0017653B" w:rsidRDefault="00995353" w:rsidP="00983D0D">
            <w:pPr>
              <w:pStyle w:val="Normal1"/>
              <w:widowControl w:val="0"/>
              <w:spacing w:line="240" w:lineRule="auto"/>
              <w:jc w:val="both"/>
              <w:rPr>
                <w:rFonts w:ascii="Calibri" w:eastAsia="Calibri" w:hAnsi="Calibri" w:cs="Calibri"/>
              </w:rPr>
            </w:pPr>
            <w:r>
              <w:rPr>
                <w:sz w:val="18"/>
                <w:szCs w:val="18"/>
              </w:rPr>
              <w:t>Replacement of 1No. LV/HV bushings and its commissioning works</w:t>
            </w:r>
          </w:p>
        </w:tc>
        <w:tc>
          <w:tcPr>
            <w:tcW w:w="6078" w:type="dxa"/>
            <w:tcBorders>
              <w:top w:val="single" w:sz="5" w:space="0" w:color="CCCCCC"/>
              <w:left w:val="single" w:sz="5" w:space="0" w:color="CCCCCC"/>
              <w:bottom w:val="single" w:sz="5" w:space="0" w:color="CCCCCC"/>
              <w:right w:val="single" w:sz="5" w:space="0" w:color="000000"/>
            </w:tcBorders>
            <w:tcMar>
              <w:top w:w="0" w:type="dxa"/>
              <w:left w:w="40" w:type="dxa"/>
              <w:bottom w:w="0" w:type="dxa"/>
              <w:right w:w="40" w:type="dxa"/>
            </w:tcMar>
          </w:tcPr>
          <w:p w14:paraId="370FFB4F" w14:textId="77777777" w:rsidR="0017653B" w:rsidRDefault="00995353" w:rsidP="00983D0D">
            <w:pPr>
              <w:pStyle w:val="Normal1"/>
              <w:widowControl w:val="0"/>
              <w:spacing w:line="240" w:lineRule="auto"/>
              <w:jc w:val="both"/>
              <w:rPr>
                <w:rFonts w:ascii="Calibri" w:eastAsia="Calibri" w:hAnsi="Calibri" w:cs="Calibri"/>
              </w:rPr>
            </w:pPr>
            <w:r>
              <w:rPr>
                <w:rFonts w:ascii="Calibri" w:eastAsia="Calibri" w:hAnsi="Calibri" w:cs="Calibri"/>
              </w:rPr>
              <w:t>Activities to be carried out:</w:t>
            </w:r>
          </w:p>
          <w:p w14:paraId="7B28D20C" w14:textId="77777777" w:rsidR="0017653B" w:rsidRDefault="00995353" w:rsidP="00983D0D">
            <w:pPr>
              <w:pStyle w:val="Normal1"/>
              <w:widowControl w:val="0"/>
              <w:spacing w:line="240" w:lineRule="auto"/>
              <w:jc w:val="both"/>
              <w:rPr>
                <w:rFonts w:ascii="Calibri" w:eastAsia="Calibri" w:hAnsi="Calibri" w:cs="Calibri"/>
              </w:rPr>
            </w:pPr>
            <w:r>
              <w:rPr>
                <w:rFonts w:ascii="Calibri" w:eastAsia="Calibri" w:hAnsi="Calibri" w:cs="Calibri"/>
              </w:rPr>
              <w:t>a) Arrangement of required tools and tackles.</w:t>
            </w:r>
          </w:p>
          <w:p w14:paraId="680F1A15" w14:textId="77777777" w:rsidR="0017653B" w:rsidRDefault="00995353" w:rsidP="00983D0D">
            <w:pPr>
              <w:pStyle w:val="Normal1"/>
              <w:widowControl w:val="0"/>
              <w:spacing w:line="240" w:lineRule="auto"/>
              <w:jc w:val="both"/>
              <w:rPr>
                <w:rFonts w:ascii="Calibri" w:eastAsia="Calibri" w:hAnsi="Calibri" w:cs="Calibri"/>
              </w:rPr>
            </w:pPr>
            <w:r>
              <w:rPr>
                <w:rFonts w:ascii="Calibri" w:eastAsia="Calibri" w:hAnsi="Calibri" w:cs="Calibri"/>
              </w:rPr>
              <w:t>b) Partial Draining of Transformer oil and closing of isolation valve at bottom end of conservator tank</w:t>
            </w:r>
          </w:p>
          <w:p w14:paraId="26687E0F" w14:textId="59FE3C58" w:rsidR="0017653B" w:rsidRDefault="00995353" w:rsidP="00983D0D">
            <w:pPr>
              <w:pStyle w:val="Normal1"/>
              <w:widowControl w:val="0"/>
              <w:spacing w:line="240" w:lineRule="auto"/>
              <w:jc w:val="both"/>
              <w:rPr>
                <w:rFonts w:ascii="Calibri" w:eastAsia="Calibri" w:hAnsi="Calibri" w:cs="Calibri"/>
              </w:rPr>
            </w:pPr>
            <w:r>
              <w:rPr>
                <w:rFonts w:ascii="Calibri" w:eastAsia="Calibri" w:hAnsi="Calibri" w:cs="Calibri"/>
              </w:rPr>
              <w:t>b)</w:t>
            </w:r>
            <w:r w:rsidR="00983D0D">
              <w:rPr>
                <w:rFonts w:ascii="Calibri" w:eastAsia="Calibri" w:hAnsi="Calibri" w:cs="Calibri"/>
              </w:rPr>
              <w:t xml:space="preserve"> </w:t>
            </w:r>
            <w:r>
              <w:rPr>
                <w:rFonts w:ascii="Calibri" w:eastAsia="Calibri" w:hAnsi="Calibri" w:cs="Calibri"/>
              </w:rPr>
              <w:t xml:space="preserve">Check the LV/HV bushings using the </w:t>
            </w:r>
            <w:r w:rsidR="00983D0D">
              <w:rPr>
                <w:rFonts w:ascii="Calibri" w:eastAsia="Calibri" w:hAnsi="Calibri" w:cs="Calibri"/>
              </w:rPr>
              <w:t>Insulation</w:t>
            </w:r>
            <w:r>
              <w:rPr>
                <w:rFonts w:ascii="Calibri" w:eastAsia="Calibri" w:hAnsi="Calibri" w:cs="Calibri"/>
              </w:rPr>
              <w:t xml:space="preserve"> test kit for its correctness.</w:t>
            </w:r>
          </w:p>
          <w:p w14:paraId="11B8C48B" w14:textId="77777777" w:rsidR="0017653B" w:rsidRDefault="00995353" w:rsidP="00983D0D">
            <w:pPr>
              <w:pStyle w:val="Normal1"/>
              <w:widowControl w:val="0"/>
              <w:spacing w:line="240" w:lineRule="auto"/>
              <w:jc w:val="both"/>
              <w:rPr>
                <w:rFonts w:ascii="Calibri" w:eastAsia="Calibri" w:hAnsi="Calibri" w:cs="Calibri"/>
              </w:rPr>
            </w:pPr>
            <w:r>
              <w:rPr>
                <w:rFonts w:ascii="Calibri" w:eastAsia="Calibri" w:hAnsi="Calibri" w:cs="Calibri"/>
              </w:rPr>
              <w:t>c) Dismantling of old/defective and Erection of new LV/HV bushings using Hydra Crane.</w:t>
            </w:r>
          </w:p>
          <w:p w14:paraId="7858B9B9" w14:textId="77777777" w:rsidR="0017653B" w:rsidRDefault="00995353" w:rsidP="00983D0D">
            <w:pPr>
              <w:pStyle w:val="Normal1"/>
              <w:widowControl w:val="0"/>
              <w:spacing w:line="240" w:lineRule="auto"/>
              <w:jc w:val="both"/>
              <w:rPr>
                <w:rFonts w:ascii="Calibri" w:eastAsia="Calibri" w:hAnsi="Calibri" w:cs="Calibri"/>
              </w:rPr>
            </w:pPr>
            <w:r>
              <w:rPr>
                <w:rFonts w:ascii="Calibri" w:eastAsia="Calibri" w:hAnsi="Calibri" w:cs="Calibri"/>
              </w:rPr>
              <w:t>d) Topping up of transformer oil and opening the butterfly valve and conservator tank bottom end isolation valve.</w:t>
            </w:r>
          </w:p>
          <w:p w14:paraId="7ED9D501" w14:textId="1F171D8D" w:rsidR="0017653B" w:rsidRDefault="00995353" w:rsidP="00983D0D">
            <w:pPr>
              <w:pStyle w:val="Normal1"/>
              <w:widowControl w:val="0"/>
              <w:spacing w:line="240" w:lineRule="auto"/>
              <w:jc w:val="both"/>
              <w:rPr>
                <w:rFonts w:ascii="Calibri" w:eastAsia="Calibri" w:hAnsi="Calibri" w:cs="Calibri"/>
              </w:rPr>
            </w:pPr>
            <w:r>
              <w:rPr>
                <w:rFonts w:ascii="Calibri" w:eastAsia="Calibri" w:hAnsi="Calibri" w:cs="Calibri"/>
              </w:rPr>
              <w:t>f) Conducting Insulation testing</w:t>
            </w:r>
            <w:r w:rsidR="00983D0D">
              <w:rPr>
                <w:rFonts w:ascii="Calibri" w:eastAsia="Calibri" w:hAnsi="Calibri" w:cs="Calibri"/>
              </w:rPr>
              <w:t xml:space="preserve"> </w:t>
            </w:r>
            <w:r>
              <w:rPr>
                <w:rFonts w:ascii="Calibri" w:eastAsia="Calibri" w:hAnsi="Calibri" w:cs="Calibri"/>
              </w:rPr>
              <w:t xml:space="preserve">and other tests of </w:t>
            </w:r>
            <w:r w:rsidR="00983D0D">
              <w:rPr>
                <w:rFonts w:ascii="Calibri" w:eastAsia="Calibri" w:hAnsi="Calibri" w:cs="Calibri"/>
              </w:rPr>
              <w:t>transformer</w:t>
            </w:r>
            <w:r>
              <w:rPr>
                <w:rFonts w:ascii="Calibri" w:eastAsia="Calibri" w:hAnsi="Calibri" w:cs="Calibri"/>
              </w:rPr>
              <w:t xml:space="preserve"> and compere with old/standard values.</w:t>
            </w:r>
          </w:p>
        </w:tc>
      </w:tr>
      <w:tr w:rsidR="0017653B" w14:paraId="33840382" w14:textId="77777777" w:rsidTr="00E516CE">
        <w:trPr>
          <w:cantSplit/>
          <w:trHeight w:val="3135"/>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3A0D0975" w14:textId="77777777" w:rsidR="0017653B" w:rsidRDefault="00995353" w:rsidP="00983D0D">
            <w:pPr>
              <w:pStyle w:val="Normal1"/>
              <w:widowControl w:val="0"/>
              <w:spacing w:line="240" w:lineRule="auto"/>
              <w:jc w:val="both"/>
              <w:rPr>
                <w:rFonts w:ascii="Calibri" w:eastAsia="Calibri" w:hAnsi="Calibri" w:cs="Calibri"/>
              </w:rPr>
            </w:pPr>
            <w:r>
              <w:rPr>
                <w:sz w:val="18"/>
                <w:szCs w:val="18"/>
              </w:rPr>
              <w:lastRenderedPageBreak/>
              <w:t>41</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213096C9" w14:textId="1BDD9801" w:rsidR="0017653B" w:rsidRDefault="00995353" w:rsidP="00983D0D">
            <w:pPr>
              <w:pStyle w:val="Normal1"/>
              <w:widowControl w:val="0"/>
              <w:spacing w:line="240" w:lineRule="auto"/>
              <w:jc w:val="both"/>
              <w:rPr>
                <w:rFonts w:ascii="Calibri" w:eastAsia="Calibri" w:hAnsi="Calibri" w:cs="Calibri"/>
              </w:rPr>
            </w:pPr>
            <w:r>
              <w:rPr>
                <w:sz w:val="18"/>
                <w:szCs w:val="18"/>
              </w:rPr>
              <w:t xml:space="preserve">Break down maintenance of </w:t>
            </w:r>
            <w:r w:rsidR="00983D0D">
              <w:rPr>
                <w:sz w:val="18"/>
                <w:szCs w:val="18"/>
              </w:rPr>
              <w:t>Governing</w:t>
            </w:r>
            <w:r>
              <w:rPr>
                <w:sz w:val="18"/>
                <w:szCs w:val="18"/>
              </w:rPr>
              <w:t xml:space="preserve"> system</w:t>
            </w:r>
          </w:p>
        </w:tc>
        <w:tc>
          <w:tcPr>
            <w:tcW w:w="6078" w:type="dxa"/>
            <w:tcBorders>
              <w:top w:val="single" w:sz="5" w:space="0" w:color="CCCCCC"/>
              <w:left w:val="single" w:sz="5" w:space="0" w:color="CCCCCC"/>
              <w:bottom w:val="single" w:sz="5" w:space="0" w:color="CCCCCC"/>
              <w:right w:val="single" w:sz="5" w:space="0" w:color="000000"/>
            </w:tcBorders>
            <w:tcMar>
              <w:top w:w="0" w:type="dxa"/>
              <w:left w:w="40" w:type="dxa"/>
              <w:bottom w:w="0" w:type="dxa"/>
              <w:right w:w="40" w:type="dxa"/>
            </w:tcMar>
          </w:tcPr>
          <w:p w14:paraId="60156938" w14:textId="77777777" w:rsidR="0017653B" w:rsidRDefault="00995353" w:rsidP="00983D0D">
            <w:pPr>
              <w:pStyle w:val="Normal1"/>
              <w:widowControl w:val="0"/>
              <w:spacing w:line="240" w:lineRule="auto"/>
              <w:jc w:val="both"/>
              <w:rPr>
                <w:rFonts w:ascii="Calibri" w:eastAsia="Calibri" w:hAnsi="Calibri" w:cs="Calibri"/>
              </w:rPr>
            </w:pPr>
            <w:r>
              <w:rPr>
                <w:rFonts w:ascii="Calibri" w:eastAsia="Calibri" w:hAnsi="Calibri" w:cs="Calibri"/>
              </w:rPr>
              <w:t>Activities to be carried out:</w:t>
            </w:r>
          </w:p>
          <w:p w14:paraId="30727F22" w14:textId="54D56843" w:rsidR="0017653B" w:rsidRDefault="00995353" w:rsidP="00983D0D">
            <w:pPr>
              <w:pStyle w:val="Normal1"/>
              <w:widowControl w:val="0"/>
              <w:spacing w:line="240" w:lineRule="auto"/>
              <w:jc w:val="both"/>
              <w:rPr>
                <w:rFonts w:ascii="Calibri" w:eastAsia="Calibri" w:hAnsi="Calibri" w:cs="Calibri"/>
              </w:rPr>
            </w:pPr>
            <w:r>
              <w:rPr>
                <w:rFonts w:ascii="Calibri" w:eastAsia="Calibri" w:hAnsi="Calibri" w:cs="Calibri"/>
              </w:rPr>
              <w:t>a) Arrangement of required tools and tackles based on the equipment failed and related activities.</w:t>
            </w:r>
            <w:r w:rsidR="00983D0D">
              <w:rPr>
                <w:rFonts w:ascii="Calibri" w:eastAsia="Calibri" w:hAnsi="Calibri" w:cs="Calibri"/>
              </w:rPr>
              <w:t xml:space="preserve"> </w:t>
            </w:r>
            <w:r>
              <w:rPr>
                <w:rFonts w:ascii="Calibri" w:eastAsia="Calibri" w:hAnsi="Calibri" w:cs="Calibri"/>
              </w:rPr>
              <w:t>The scope of work includes dismantling and reassembling of the thyristor stack assembly; cleaning of thyristors using IPA, brush, and compressed air; air blowing and cleaning of Bridge Panels, FCB Panels, FF Panels, and AVR Panels; simulation testing of the excitation system; cleaning of the excitation transformer and checking/tightening of LV and HV flexible terminals, cleaning of the Governor Control Cubicle, Governor Cooling Fans, Deflector Assembly, Six-Needle Servo Motor Control Actuator, and associated oil pipelines. inspection, cleaning, reassembly, and testing of the Needle Servo Motor Actuator, Proximity Sensors, connected oil pipelines and manifolds, TR10 Actuator, MDV, Deflector Servo Motor Sensor Assembly, Mechanical Overspeed Device Assembly, Speed Sensors, and all associated oil pipelines and manifolds shall be carried out, including functional testing after completion of maintenance activities. Arrangement of Dynamic Heat Run</w:t>
            </w:r>
          </w:p>
        </w:tc>
      </w:tr>
      <w:tr w:rsidR="0017653B" w14:paraId="283BE173" w14:textId="77777777" w:rsidTr="00DC5A08">
        <w:trPr>
          <w:cantSplit/>
          <w:trHeight w:val="1659"/>
          <w:tblHeader/>
        </w:trPr>
        <w:tc>
          <w:tcPr>
            <w:tcW w:w="526" w:type="dxa"/>
            <w:tcBorders>
              <w:top w:val="single" w:sz="5" w:space="0" w:color="CCCCCC"/>
              <w:left w:val="single" w:sz="5" w:space="0" w:color="000000"/>
              <w:bottom w:val="single" w:sz="5" w:space="0" w:color="000000"/>
              <w:right w:val="single" w:sz="5" w:space="0" w:color="000000"/>
            </w:tcBorders>
            <w:shd w:val="clear" w:color="auto" w:fill="FFFFFF"/>
            <w:tcMar>
              <w:top w:w="0" w:type="dxa"/>
              <w:left w:w="40" w:type="dxa"/>
              <w:bottom w:w="0" w:type="dxa"/>
              <w:right w:w="40" w:type="dxa"/>
            </w:tcMar>
          </w:tcPr>
          <w:p w14:paraId="6A8768FE" w14:textId="77777777" w:rsidR="0017653B" w:rsidRDefault="00995353">
            <w:pPr>
              <w:pStyle w:val="Normal1"/>
              <w:widowControl w:val="0"/>
              <w:spacing w:line="240" w:lineRule="auto"/>
              <w:rPr>
                <w:rFonts w:ascii="Calibri" w:eastAsia="Calibri" w:hAnsi="Calibri" w:cs="Calibri"/>
              </w:rPr>
            </w:pPr>
            <w:r>
              <w:rPr>
                <w:sz w:val="18"/>
                <w:szCs w:val="18"/>
              </w:rPr>
              <w:t>42</w:t>
            </w:r>
          </w:p>
        </w:tc>
        <w:tc>
          <w:tcPr>
            <w:tcW w:w="3135" w:type="dxa"/>
            <w:tcBorders>
              <w:top w:val="single" w:sz="5" w:space="0" w:color="CCCCCC"/>
              <w:left w:val="single" w:sz="5" w:space="0" w:color="CCCCCC"/>
              <w:bottom w:val="single" w:sz="5" w:space="0" w:color="000000"/>
              <w:right w:val="single" w:sz="5" w:space="0" w:color="000000"/>
            </w:tcBorders>
            <w:shd w:val="clear" w:color="auto" w:fill="FFFFFF"/>
            <w:tcMar>
              <w:top w:w="0" w:type="dxa"/>
              <w:left w:w="40" w:type="dxa"/>
              <w:bottom w:w="0" w:type="dxa"/>
              <w:right w:w="40" w:type="dxa"/>
            </w:tcMar>
          </w:tcPr>
          <w:p w14:paraId="67D3BF26" w14:textId="7AAF4B90" w:rsidR="0017653B" w:rsidRDefault="00995353">
            <w:pPr>
              <w:pStyle w:val="Normal1"/>
              <w:widowControl w:val="0"/>
              <w:spacing w:line="240" w:lineRule="auto"/>
              <w:rPr>
                <w:rFonts w:ascii="Calibri" w:eastAsia="Calibri" w:hAnsi="Calibri" w:cs="Calibri"/>
              </w:rPr>
            </w:pPr>
            <w:r>
              <w:rPr>
                <w:sz w:val="18"/>
                <w:szCs w:val="18"/>
              </w:rPr>
              <w:t xml:space="preserve">Break down </w:t>
            </w:r>
            <w:r w:rsidR="00983D0D">
              <w:rPr>
                <w:sz w:val="18"/>
                <w:szCs w:val="18"/>
              </w:rPr>
              <w:t>maintenance</w:t>
            </w:r>
            <w:r>
              <w:rPr>
                <w:sz w:val="18"/>
                <w:szCs w:val="18"/>
              </w:rPr>
              <w:t xml:space="preserve"> of excitation and protection related works</w:t>
            </w:r>
          </w:p>
        </w:tc>
        <w:tc>
          <w:tcPr>
            <w:tcW w:w="6078" w:type="dxa"/>
            <w:tcBorders>
              <w:top w:val="single" w:sz="5" w:space="0" w:color="CCCCCC"/>
              <w:left w:val="single" w:sz="5" w:space="0" w:color="CCCCCC"/>
              <w:bottom w:val="single" w:sz="5" w:space="0" w:color="000000"/>
              <w:right w:val="single" w:sz="5" w:space="0" w:color="000000"/>
            </w:tcBorders>
            <w:tcMar>
              <w:top w:w="0" w:type="dxa"/>
              <w:left w:w="40" w:type="dxa"/>
              <w:bottom w:w="0" w:type="dxa"/>
              <w:right w:w="40" w:type="dxa"/>
            </w:tcMar>
          </w:tcPr>
          <w:p w14:paraId="4158FDB4" w14:textId="77777777" w:rsidR="0017653B" w:rsidRDefault="00995353">
            <w:pPr>
              <w:pStyle w:val="Normal1"/>
              <w:widowControl w:val="0"/>
              <w:spacing w:line="240" w:lineRule="auto"/>
              <w:rPr>
                <w:rFonts w:ascii="Calibri" w:eastAsia="Calibri" w:hAnsi="Calibri" w:cs="Calibri"/>
              </w:rPr>
            </w:pPr>
            <w:r>
              <w:rPr>
                <w:rFonts w:ascii="Calibri" w:eastAsia="Calibri" w:hAnsi="Calibri" w:cs="Calibri"/>
              </w:rPr>
              <w:t>Activities to be carried out:</w:t>
            </w:r>
          </w:p>
          <w:p w14:paraId="0E09C79F" w14:textId="6D377481" w:rsidR="0017653B" w:rsidRDefault="00995353">
            <w:pPr>
              <w:pStyle w:val="Normal1"/>
              <w:widowControl w:val="0"/>
              <w:spacing w:line="240" w:lineRule="auto"/>
              <w:rPr>
                <w:rFonts w:ascii="Calibri" w:eastAsia="Calibri" w:hAnsi="Calibri" w:cs="Calibri"/>
              </w:rPr>
            </w:pPr>
            <w:r>
              <w:rPr>
                <w:rFonts w:ascii="Calibri" w:eastAsia="Calibri" w:hAnsi="Calibri" w:cs="Calibri"/>
              </w:rPr>
              <w:t xml:space="preserve">a) Arrangement of required tools and tackles based on the equipment failed and related </w:t>
            </w:r>
            <w:r w:rsidR="00983D0D">
              <w:rPr>
                <w:rFonts w:ascii="Calibri" w:eastAsia="Calibri" w:hAnsi="Calibri" w:cs="Calibri"/>
              </w:rPr>
              <w:t>activities. Assistance</w:t>
            </w:r>
            <w:r>
              <w:rPr>
                <w:rFonts w:ascii="Calibri" w:eastAsia="Calibri" w:hAnsi="Calibri" w:cs="Calibri"/>
              </w:rPr>
              <w:t xml:space="preserve"> to carry out HV Tandelta Test, Relay Testing &amp; Calibration, Generator Rotor Pole Drop Test, Work For CT &amp; PT(CVT) Analysis Testing.</w:t>
            </w:r>
            <w:r w:rsidR="00983D0D">
              <w:rPr>
                <w:rFonts w:ascii="Calibri" w:eastAsia="Calibri" w:hAnsi="Calibri" w:cs="Calibri"/>
              </w:rPr>
              <w:t xml:space="preserve"> </w:t>
            </w:r>
            <w:r>
              <w:rPr>
                <w:rFonts w:ascii="Calibri" w:eastAsia="Calibri" w:hAnsi="Calibri" w:cs="Calibri"/>
              </w:rPr>
              <w:t>Arrangement of Dynamic Heat Run.</w:t>
            </w:r>
          </w:p>
        </w:tc>
      </w:tr>
    </w:tbl>
    <w:p w14:paraId="1C44C595" w14:textId="77777777" w:rsidR="0017653B" w:rsidRDefault="00995353">
      <w:pPr>
        <w:pStyle w:val="Normal1"/>
        <w:spacing w:after="120"/>
        <w:ind w:left="1000"/>
      </w:pPr>
      <w:r>
        <w:t xml:space="preserve"> </w:t>
      </w:r>
    </w:p>
    <w:p w14:paraId="155C9F93" w14:textId="77777777" w:rsidR="0017653B" w:rsidRDefault="00995353" w:rsidP="00EE5C4D">
      <w:pPr>
        <w:pStyle w:val="Normal1"/>
        <w:spacing w:after="120"/>
        <w:ind w:left="709" w:right="299" w:hanging="851"/>
        <w:jc w:val="both"/>
        <w:rPr>
          <w:sz w:val="24"/>
          <w:szCs w:val="24"/>
        </w:rPr>
      </w:pPr>
      <w:r>
        <w:rPr>
          <w:sz w:val="24"/>
          <w:szCs w:val="24"/>
        </w:rPr>
        <w:t>3.03.02</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sz w:val="24"/>
          <w:szCs w:val="24"/>
        </w:rPr>
        <w:t>The list of works mentioned above is only indicative and all other incidental works in carrying out the above works and any other related work as directed by Engineer in charge are deemed to be covered in Scope of Works.</w:t>
      </w:r>
    </w:p>
    <w:p w14:paraId="1D6297F5" w14:textId="77777777" w:rsidR="0017653B" w:rsidRDefault="00995353" w:rsidP="00EE5C4D">
      <w:pPr>
        <w:pStyle w:val="Normal1"/>
        <w:spacing w:after="120"/>
        <w:ind w:left="709" w:right="299" w:hanging="851"/>
        <w:jc w:val="both"/>
        <w:rPr>
          <w:sz w:val="24"/>
          <w:szCs w:val="24"/>
        </w:rPr>
      </w:pPr>
      <w:r>
        <w:rPr>
          <w:sz w:val="24"/>
          <w:szCs w:val="24"/>
        </w:rPr>
        <w:t>3.03.03</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sz w:val="24"/>
          <w:szCs w:val="24"/>
        </w:rPr>
        <w:t>All the works shall be carried out with good workmanship and shall be conforming to relevant IS and other standards.</w:t>
      </w:r>
    </w:p>
    <w:p w14:paraId="6A6C4567" w14:textId="77777777" w:rsidR="0017653B" w:rsidRDefault="00995353" w:rsidP="00EE5C4D">
      <w:pPr>
        <w:pStyle w:val="Normal1"/>
        <w:spacing w:after="120"/>
        <w:ind w:left="709" w:right="299" w:hanging="851"/>
        <w:jc w:val="both"/>
        <w:rPr>
          <w:sz w:val="24"/>
          <w:szCs w:val="24"/>
        </w:rPr>
      </w:pPr>
      <w:r>
        <w:rPr>
          <w:sz w:val="24"/>
          <w:szCs w:val="24"/>
        </w:rPr>
        <w:t>3.03.04</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sz w:val="24"/>
          <w:szCs w:val="24"/>
        </w:rPr>
        <w:t>All other associated items and works not indicated or specifically mentioned above but required for satisfactory completion of works shall be deemed to be included in the scope of supply &amp; works.</w:t>
      </w:r>
    </w:p>
    <w:p w14:paraId="56AF717C" w14:textId="77777777" w:rsidR="0017653B" w:rsidRDefault="00995353" w:rsidP="00EE5C4D">
      <w:pPr>
        <w:pStyle w:val="Normal1"/>
        <w:spacing w:before="240" w:after="120"/>
        <w:ind w:left="709" w:right="299" w:hanging="851"/>
        <w:jc w:val="both"/>
        <w:rPr>
          <w:b/>
          <w:bCs/>
          <w:sz w:val="24"/>
          <w:szCs w:val="24"/>
        </w:rPr>
      </w:pPr>
      <w:r>
        <w:rPr>
          <w:b/>
          <w:bCs/>
          <w:sz w:val="24"/>
          <w:szCs w:val="24"/>
        </w:rPr>
        <w:t>3.04.00   GENERAL TERMS AND CONDITIONS:</w:t>
      </w:r>
    </w:p>
    <w:p w14:paraId="23A17F8F" w14:textId="77777777" w:rsidR="0017653B" w:rsidRDefault="00995353" w:rsidP="00EE5C4D">
      <w:pPr>
        <w:pStyle w:val="Normal1"/>
        <w:spacing w:after="120"/>
        <w:ind w:left="709" w:right="299" w:hanging="851"/>
        <w:jc w:val="both"/>
        <w:rPr>
          <w:sz w:val="24"/>
          <w:szCs w:val="24"/>
        </w:rPr>
      </w:pPr>
      <w:r>
        <w:rPr>
          <w:sz w:val="24"/>
          <w:szCs w:val="24"/>
        </w:rPr>
        <w:t>3.04.01</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sz w:val="24"/>
          <w:szCs w:val="24"/>
        </w:rPr>
        <w:t>Work shall be executed as per KPCL approved drawings and as per site engineers’ directions.</w:t>
      </w:r>
    </w:p>
    <w:p w14:paraId="05A75ECE" w14:textId="77777777" w:rsidR="0017653B" w:rsidRDefault="00995353" w:rsidP="00EE5C4D">
      <w:pPr>
        <w:pStyle w:val="Normal1"/>
        <w:spacing w:after="120"/>
        <w:ind w:left="709" w:right="299" w:hanging="851"/>
        <w:jc w:val="both"/>
        <w:rPr>
          <w:sz w:val="24"/>
          <w:szCs w:val="24"/>
        </w:rPr>
      </w:pPr>
      <w:r>
        <w:rPr>
          <w:sz w:val="24"/>
          <w:szCs w:val="24"/>
        </w:rPr>
        <w:t>3.04.02</w:t>
      </w:r>
      <w:r>
        <w:rPr>
          <w:rFonts w:ascii="Times New Roman" w:eastAsia="Times New Roman" w:hAnsi="Times New Roman" w:cs="Times New Roman"/>
          <w:sz w:val="24"/>
          <w:szCs w:val="24"/>
        </w:rPr>
        <w:t xml:space="preserve">     </w:t>
      </w:r>
      <w:r>
        <w:rPr>
          <w:sz w:val="24"/>
          <w:szCs w:val="24"/>
        </w:rPr>
        <w:t>The contractor shall visit the site to obtain all the information regarding the scope of work and quantum of work involved before submitting their offer.</w:t>
      </w:r>
    </w:p>
    <w:p w14:paraId="00ECADC0" w14:textId="0223A6C7" w:rsidR="0017653B" w:rsidRDefault="00995353" w:rsidP="00EE5C4D">
      <w:pPr>
        <w:pStyle w:val="Normal1"/>
        <w:spacing w:after="120"/>
        <w:ind w:left="709" w:right="299" w:hanging="851"/>
        <w:jc w:val="both"/>
        <w:rPr>
          <w:b/>
          <w:bCs/>
          <w:sz w:val="24"/>
          <w:szCs w:val="24"/>
        </w:rPr>
      </w:pPr>
      <w:r>
        <w:rPr>
          <w:sz w:val="24"/>
          <w:szCs w:val="24"/>
        </w:rPr>
        <w:t>3.04.03</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b/>
          <w:bCs/>
          <w:sz w:val="24"/>
          <w:szCs w:val="24"/>
        </w:rPr>
        <w:t>Crane facility, lifting sling, tools and tackles, D-Shackles, hydra and free electrical power will be provided for execution of work subject to availability.</w:t>
      </w:r>
      <w:r w:rsidR="00983D0D">
        <w:rPr>
          <w:b/>
          <w:bCs/>
          <w:sz w:val="24"/>
          <w:szCs w:val="24"/>
        </w:rPr>
        <w:t xml:space="preserve"> </w:t>
      </w:r>
      <w:r>
        <w:rPr>
          <w:b/>
          <w:bCs/>
          <w:sz w:val="24"/>
          <w:szCs w:val="24"/>
        </w:rPr>
        <w:t xml:space="preserve">In </w:t>
      </w:r>
      <w:r>
        <w:rPr>
          <w:b/>
          <w:bCs/>
          <w:sz w:val="24"/>
          <w:szCs w:val="24"/>
        </w:rPr>
        <w:lastRenderedPageBreak/>
        <w:t xml:space="preserve">case of </w:t>
      </w:r>
      <w:r w:rsidR="00983D0D">
        <w:rPr>
          <w:b/>
          <w:bCs/>
          <w:sz w:val="24"/>
          <w:szCs w:val="24"/>
        </w:rPr>
        <w:t>non-availability</w:t>
      </w:r>
      <w:r>
        <w:rPr>
          <w:b/>
          <w:bCs/>
          <w:sz w:val="24"/>
          <w:szCs w:val="24"/>
        </w:rPr>
        <w:t xml:space="preserve"> of the above contractor needs to ma</w:t>
      </w:r>
      <w:r w:rsidR="008B463F">
        <w:rPr>
          <w:b/>
          <w:bCs/>
          <w:sz w:val="24"/>
          <w:szCs w:val="24"/>
        </w:rPr>
        <w:t>ke</w:t>
      </w:r>
      <w:r>
        <w:rPr>
          <w:b/>
          <w:bCs/>
          <w:sz w:val="24"/>
          <w:szCs w:val="24"/>
        </w:rPr>
        <w:t xml:space="preserve"> necessary arrangements at the cost of the contractor.</w:t>
      </w:r>
    </w:p>
    <w:p w14:paraId="12D258F9" w14:textId="77777777" w:rsidR="0017653B" w:rsidRDefault="00995353" w:rsidP="00EE5C4D">
      <w:pPr>
        <w:pStyle w:val="Normal1"/>
        <w:spacing w:after="120"/>
        <w:ind w:left="709" w:right="299" w:hanging="851"/>
        <w:jc w:val="both"/>
        <w:rPr>
          <w:sz w:val="24"/>
          <w:szCs w:val="24"/>
        </w:rPr>
      </w:pPr>
      <w:r>
        <w:rPr>
          <w:sz w:val="24"/>
          <w:szCs w:val="24"/>
        </w:rPr>
        <w:t>3.04.04</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sz w:val="24"/>
          <w:szCs w:val="24"/>
        </w:rPr>
        <w:t>All arrangements for transporting the men and materials to and fro from the work spot shall be the responsibility of the contractor.</w:t>
      </w:r>
    </w:p>
    <w:p w14:paraId="2AAC011B" w14:textId="77777777" w:rsidR="0017653B" w:rsidRDefault="00995353" w:rsidP="00EE5C4D">
      <w:pPr>
        <w:pStyle w:val="Normal1"/>
        <w:spacing w:after="120"/>
        <w:ind w:left="709" w:right="299" w:hanging="851"/>
        <w:jc w:val="both"/>
        <w:rPr>
          <w:sz w:val="24"/>
          <w:szCs w:val="24"/>
        </w:rPr>
      </w:pPr>
      <w:r>
        <w:rPr>
          <w:sz w:val="24"/>
          <w:szCs w:val="24"/>
        </w:rPr>
        <w:t>3.04.05</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sz w:val="24"/>
          <w:szCs w:val="24"/>
        </w:rPr>
        <w:t>Necessary safety precautions shall be taken by the contractor while executing the work.</w:t>
      </w:r>
    </w:p>
    <w:p w14:paraId="23B33413" w14:textId="42B25648" w:rsidR="0017653B" w:rsidRDefault="00995353" w:rsidP="00EE5C4D">
      <w:pPr>
        <w:pStyle w:val="Normal1"/>
        <w:spacing w:after="120"/>
        <w:ind w:left="709" w:right="299" w:hanging="851"/>
        <w:jc w:val="both"/>
        <w:rPr>
          <w:sz w:val="24"/>
          <w:szCs w:val="24"/>
        </w:rPr>
      </w:pPr>
      <w:r>
        <w:rPr>
          <w:sz w:val="24"/>
          <w:szCs w:val="24"/>
        </w:rPr>
        <w:t>3.04.06</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sz w:val="24"/>
          <w:szCs w:val="24"/>
        </w:rPr>
        <w:t>The site shall be handed over in clean condition after successful completion of the work in the respective areas.</w:t>
      </w:r>
    </w:p>
    <w:p w14:paraId="2CE19522" w14:textId="0F49F78A" w:rsidR="0017653B" w:rsidRDefault="00995353" w:rsidP="00EE5C4D">
      <w:pPr>
        <w:pStyle w:val="Normal1"/>
        <w:spacing w:after="120"/>
        <w:ind w:left="709" w:right="299" w:hanging="851"/>
        <w:jc w:val="both"/>
        <w:rPr>
          <w:sz w:val="24"/>
          <w:szCs w:val="24"/>
        </w:rPr>
      </w:pPr>
      <w:r>
        <w:rPr>
          <w:sz w:val="24"/>
          <w:szCs w:val="24"/>
        </w:rPr>
        <w:t>3.04.07</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sz w:val="24"/>
          <w:szCs w:val="24"/>
        </w:rPr>
        <w:t xml:space="preserve">Necessary </w:t>
      </w:r>
      <w:r w:rsidR="00983D0D">
        <w:rPr>
          <w:sz w:val="24"/>
          <w:szCs w:val="24"/>
        </w:rPr>
        <w:t>workmen, safety</w:t>
      </w:r>
      <w:r>
        <w:rPr>
          <w:sz w:val="24"/>
          <w:szCs w:val="24"/>
        </w:rPr>
        <w:t xml:space="preserve"> </w:t>
      </w:r>
      <w:r w:rsidR="00983D0D">
        <w:rPr>
          <w:sz w:val="24"/>
          <w:szCs w:val="24"/>
        </w:rPr>
        <w:t>gadgets, and</w:t>
      </w:r>
      <w:r>
        <w:rPr>
          <w:sz w:val="24"/>
          <w:szCs w:val="24"/>
        </w:rPr>
        <w:t xml:space="preserve"> other materials necessary for carrying out above work shall be arranged by the contractor. He shall make his own arrangements to store the materials required for the execution of work.</w:t>
      </w:r>
    </w:p>
    <w:p w14:paraId="6522FB79" w14:textId="77777777" w:rsidR="0017653B" w:rsidRDefault="00995353" w:rsidP="00EE5C4D">
      <w:pPr>
        <w:pStyle w:val="Normal1"/>
        <w:spacing w:after="120"/>
        <w:ind w:left="709" w:right="299" w:hanging="851"/>
        <w:jc w:val="both"/>
        <w:rPr>
          <w:sz w:val="24"/>
          <w:szCs w:val="24"/>
        </w:rPr>
      </w:pPr>
      <w:r>
        <w:rPr>
          <w:sz w:val="24"/>
          <w:szCs w:val="24"/>
        </w:rPr>
        <w:t>3.04.08</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sz w:val="24"/>
          <w:szCs w:val="24"/>
        </w:rPr>
        <w:t>Necessary platforms, safety equipment / gadgets are included in scope of contractor. All workmen of the contractor must wear personal protective equipment (PPE) and suitable clothing to tasks and location in which they are employed. Safety helmets, safety belts, respiratory protection equipment like dust masks, eye protection devices like goggles and ear protectors like ear plugs must be used wherever necessary.</w:t>
      </w:r>
    </w:p>
    <w:p w14:paraId="0A164968" w14:textId="77777777" w:rsidR="0017653B" w:rsidRDefault="00995353" w:rsidP="00EE5C4D">
      <w:pPr>
        <w:pStyle w:val="Normal1"/>
        <w:spacing w:after="120"/>
        <w:ind w:left="709" w:right="299" w:hanging="851"/>
        <w:jc w:val="both"/>
        <w:rPr>
          <w:sz w:val="24"/>
          <w:szCs w:val="24"/>
        </w:rPr>
      </w:pPr>
      <w:r>
        <w:rPr>
          <w:sz w:val="24"/>
          <w:szCs w:val="24"/>
        </w:rPr>
        <w:t>3.04.09</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sz w:val="24"/>
          <w:szCs w:val="24"/>
        </w:rPr>
        <w:t>While executing the work, measures for accident prevention shall be an essential part of the program of the contractor. All safety precautions shall be taken to prevent any accident leading to damages to property / equipment and minor / fatal injuries to their workmen.</w:t>
      </w:r>
    </w:p>
    <w:p w14:paraId="140AE0EB" w14:textId="77777777" w:rsidR="0017653B" w:rsidRDefault="00995353" w:rsidP="00EE5C4D">
      <w:pPr>
        <w:pStyle w:val="Normal1"/>
        <w:spacing w:after="120"/>
        <w:ind w:left="709" w:right="299" w:hanging="851"/>
        <w:jc w:val="both"/>
        <w:rPr>
          <w:sz w:val="24"/>
          <w:szCs w:val="24"/>
        </w:rPr>
      </w:pPr>
      <w:r>
        <w:rPr>
          <w:sz w:val="24"/>
          <w:szCs w:val="24"/>
        </w:rPr>
        <w:t>3.04.10</w:t>
      </w:r>
      <w:r>
        <w:rPr>
          <w:rFonts w:ascii="Times New Roman" w:eastAsia="Times New Roman" w:hAnsi="Times New Roman" w:cs="Times New Roman"/>
          <w:sz w:val="24"/>
          <w:szCs w:val="24"/>
        </w:rPr>
        <w:t xml:space="preserve">   </w:t>
      </w:r>
      <w:r w:rsidRPr="00983D0D">
        <w:rPr>
          <w:sz w:val="24"/>
          <w:szCs w:val="24"/>
        </w:rPr>
        <w:t>The contractor shall produce necessary written declaration/undertaking that the contractor himself shall be held responsible for any accidents, deaths or injuries to their employees.</w:t>
      </w:r>
    </w:p>
    <w:p w14:paraId="00634B73" w14:textId="77777777" w:rsidR="0017653B" w:rsidRDefault="00995353" w:rsidP="00EE5C4D">
      <w:pPr>
        <w:pStyle w:val="Normal1"/>
        <w:spacing w:after="120"/>
        <w:ind w:left="709" w:right="299" w:hanging="851"/>
        <w:jc w:val="both"/>
        <w:rPr>
          <w:sz w:val="24"/>
          <w:szCs w:val="24"/>
        </w:rPr>
      </w:pPr>
      <w:r>
        <w:rPr>
          <w:sz w:val="24"/>
          <w:szCs w:val="24"/>
        </w:rPr>
        <w:t>3.04.11</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sz w:val="24"/>
          <w:szCs w:val="24"/>
        </w:rPr>
        <w:t>The work shall be carried out diligently and all the works executed shall be in workman like manner. In the event of any dispute the decision of the Engineer in charge of the work shall be final and binding.</w:t>
      </w:r>
    </w:p>
    <w:p w14:paraId="7C523777" w14:textId="77777777" w:rsidR="0017653B" w:rsidRDefault="00995353" w:rsidP="00EE5C4D">
      <w:pPr>
        <w:pStyle w:val="Normal1"/>
        <w:spacing w:after="120"/>
        <w:ind w:left="709" w:right="299" w:hanging="851"/>
        <w:jc w:val="both"/>
        <w:rPr>
          <w:sz w:val="24"/>
          <w:szCs w:val="24"/>
        </w:rPr>
      </w:pPr>
      <w:r>
        <w:rPr>
          <w:sz w:val="24"/>
          <w:szCs w:val="24"/>
        </w:rPr>
        <w:t>3.04.12</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sz w:val="24"/>
          <w:szCs w:val="24"/>
        </w:rPr>
        <w:t>It is not the intent of this section to cover the entire scope of works to be carried out. However, for the guidance of the contractor/agency, brief details of works are mentioned.</w:t>
      </w:r>
    </w:p>
    <w:p w14:paraId="2AD6588B" w14:textId="77777777" w:rsidR="00EE5C4D" w:rsidRDefault="00995353" w:rsidP="00EE5C4D">
      <w:pPr>
        <w:pStyle w:val="Normal1"/>
        <w:spacing w:after="120"/>
        <w:ind w:left="709" w:right="299" w:hanging="851"/>
        <w:jc w:val="both"/>
        <w:rPr>
          <w:rFonts w:ascii="Times New Roman" w:eastAsia="Times New Roman" w:hAnsi="Times New Roman" w:cs="Times New Roman"/>
          <w:sz w:val="24"/>
          <w:szCs w:val="24"/>
        </w:rPr>
      </w:pPr>
      <w:r>
        <w:rPr>
          <w:sz w:val="24"/>
          <w:szCs w:val="24"/>
        </w:rPr>
        <w:t>3.04.13</w:t>
      </w: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r>
      <w:r>
        <w:rPr>
          <w:sz w:val="24"/>
          <w:szCs w:val="24"/>
        </w:rPr>
        <w:t>The works carried out shall conform to the best Engineering practices and shall be in accordance with the procedures detailed in various sections and as per relevant Indian and or international standards. Further any other works assigned by KPCL for smooth functioning of the system.</w:t>
      </w:r>
      <w:r>
        <w:rPr>
          <w:rFonts w:ascii="Times New Roman" w:eastAsia="Times New Roman" w:hAnsi="Times New Roman" w:cs="Times New Roman"/>
          <w:sz w:val="24"/>
          <w:szCs w:val="24"/>
        </w:rPr>
        <w:t xml:space="preserve"> </w:t>
      </w:r>
    </w:p>
    <w:p w14:paraId="55FDE8BD" w14:textId="5F543143" w:rsidR="004F614F" w:rsidRPr="00B022B1" w:rsidRDefault="004F614F" w:rsidP="004F614F">
      <w:pPr>
        <w:pStyle w:val="BodyText"/>
        <w:ind w:right="0" w:firstLine="720"/>
        <w:jc w:val="both"/>
        <w:rPr>
          <w:rFonts w:ascii="Arial" w:hAnsi="Arial" w:cs="Arial"/>
        </w:rPr>
      </w:pPr>
      <w:r>
        <w:rPr>
          <w:rFonts w:ascii="Arial" w:hAnsi="Arial" w:cs="Arial"/>
        </w:rPr>
        <w:t xml:space="preserve">                                                                                        </w:t>
      </w:r>
      <w:r w:rsidRPr="00B022B1">
        <w:rPr>
          <w:rFonts w:ascii="Arial" w:hAnsi="Arial" w:cs="Arial"/>
        </w:rPr>
        <w:t>Sd/-</w:t>
      </w:r>
    </w:p>
    <w:p w14:paraId="08D67C85" w14:textId="77777777" w:rsidR="004F614F" w:rsidRPr="00B022B1" w:rsidRDefault="004F614F" w:rsidP="004F614F">
      <w:pPr>
        <w:ind w:left="4320"/>
        <w:jc w:val="both"/>
        <w:rPr>
          <w:b/>
          <w:sz w:val="24"/>
          <w:szCs w:val="24"/>
        </w:rPr>
      </w:pPr>
      <w:r w:rsidRPr="00B022B1">
        <w:rPr>
          <w:b/>
          <w:caps/>
          <w:sz w:val="24"/>
          <w:szCs w:val="24"/>
        </w:rPr>
        <w:t xml:space="preserve">    </w:t>
      </w:r>
      <w:r w:rsidRPr="00B022B1">
        <w:rPr>
          <w:b/>
          <w:sz w:val="24"/>
          <w:szCs w:val="24"/>
        </w:rPr>
        <w:t>EXECUTIVE ENGINEER (TURBINE)JOG</w:t>
      </w:r>
    </w:p>
    <w:p w14:paraId="2773B656" w14:textId="77777777" w:rsidR="004F614F" w:rsidRPr="00B022B1" w:rsidRDefault="004F614F" w:rsidP="004F614F">
      <w:pPr>
        <w:ind w:left="4320"/>
        <w:jc w:val="both"/>
        <w:rPr>
          <w:sz w:val="24"/>
          <w:szCs w:val="24"/>
        </w:rPr>
      </w:pPr>
      <w:r w:rsidRPr="00B022B1">
        <w:rPr>
          <w:b/>
          <w:sz w:val="24"/>
          <w:szCs w:val="24"/>
        </w:rPr>
        <w:t xml:space="preserve">          SGS, KPCL, JOGFALLS - 577435</w:t>
      </w:r>
    </w:p>
    <w:p w14:paraId="362242F9" w14:textId="2ED1FBE4" w:rsidR="0017653B" w:rsidRDefault="00995353" w:rsidP="006F37D1">
      <w:pPr>
        <w:pStyle w:val="Normal1"/>
        <w:spacing w:after="120"/>
        <w:ind w:left="3000" w:hanging="1000"/>
        <w:jc w:val="both"/>
      </w:pPr>
      <w:r>
        <w:rPr>
          <w:rFonts w:ascii="Times New Roman" w:eastAsia="Times New Roman" w:hAnsi="Times New Roman" w:cs="Times New Roman"/>
          <w:sz w:val="14"/>
          <w:szCs w:val="14"/>
        </w:rPr>
        <w:t xml:space="preserve"> </w:t>
      </w:r>
    </w:p>
    <w:sectPr w:rsidR="0017653B" w:rsidSect="00EE5C4D">
      <w:pgSz w:w="12240" w:h="15840"/>
      <w:pgMar w:top="1440" w:right="1080" w:bottom="1440" w:left="1080" w:header="720" w:footer="720" w:gutter="0"/>
      <w:pgNumType w:start="1"/>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unga">
    <w:panose1 w:val="00000400000000000000"/>
    <w:charset w:val="00"/>
    <w:family w:val="swiss"/>
    <w:pitch w:val="variable"/>
    <w:sig w:usb0="00400003" w:usb1="00000000" w:usb2="00000000" w:usb3="00000000" w:csb0="00000001" w:csb1="00000000"/>
    <w:embedRegular r:id="rId1" w:fontKey="{DB803AD7-1B40-4E22-8F11-B65F6D51222C}"/>
  </w:font>
  <w:font w:name="Verdana">
    <w:panose1 w:val="020B0604030504040204"/>
    <w:charset w:val="00"/>
    <w:family w:val="swiss"/>
    <w:pitch w:val="variable"/>
    <w:sig w:usb0="A00006FF" w:usb1="4000205B" w:usb2="00000010" w:usb3="00000000" w:csb0="0000019F" w:csb1="00000000"/>
    <w:embedRegular r:id="rId2" w:fontKey="{8217D3DC-A8E0-4D37-8F99-72399E56E5EA}"/>
    <w:embedBold r:id="rId3" w:fontKey="{BE644C45-E77A-4982-8FF9-F4C3BC825E10}"/>
  </w:font>
  <w:font w:name="Calibri">
    <w:panose1 w:val="020F0502020204030204"/>
    <w:charset w:val="00"/>
    <w:family w:val="swiss"/>
    <w:pitch w:val="variable"/>
    <w:sig w:usb0="E4002EFF" w:usb1="C200247B" w:usb2="00000009" w:usb3="00000000" w:csb0="000001FF" w:csb1="00000000"/>
    <w:embedRegular r:id="rId4" w:fontKey="{36805656-4102-44E3-84C8-0A7AA9111185}"/>
    <w:embedBold r:id="rId5" w:fontKey="{0A08BF98-D7DE-4032-86BA-7FF50A052FEA}"/>
  </w:font>
  <w:font w:name="Cambria">
    <w:panose1 w:val="02040503050406030204"/>
    <w:charset w:val="00"/>
    <w:family w:val="roman"/>
    <w:pitch w:val="variable"/>
    <w:sig w:usb0="E00006FF" w:usb1="420024FF" w:usb2="02000000" w:usb3="00000000" w:csb0="0000019F" w:csb1="00000000"/>
    <w:embedRegular r:id="rId6" w:fontKey="{CD19D09E-0607-4ADA-AE72-60AFAA4D61D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TrueTypeFonts/>
  <w:defaultTabStop w:val="720"/>
  <w:characterSpacingControl w:val="doNotCompress"/>
  <w:compat>
    <w:compatSetting w:name="compatibilityMode" w:uri="http://schemas.microsoft.com/office/word" w:val="12"/>
    <w:compatSetting w:name="useWord2013TrackBottomHyphenation" w:uri="http://schemas.microsoft.com/office/word" w:val="1"/>
  </w:compat>
  <w:rsids>
    <w:rsidRoot w:val="0017653B"/>
    <w:rsid w:val="0002318D"/>
    <w:rsid w:val="000F5BB7"/>
    <w:rsid w:val="0017653B"/>
    <w:rsid w:val="001E1F40"/>
    <w:rsid w:val="002B4157"/>
    <w:rsid w:val="004F614F"/>
    <w:rsid w:val="00512502"/>
    <w:rsid w:val="00540511"/>
    <w:rsid w:val="00544B07"/>
    <w:rsid w:val="005D6DF2"/>
    <w:rsid w:val="006A300E"/>
    <w:rsid w:val="006B289D"/>
    <w:rsid w:val="006D215B"/>
    <w:rsid w:val="006F37D1"/>
    <w:rsid w:val="0072757D"/>
    <w:rsid w:val="008040FE"/>
    <w:rsid w:val="008B463F"/>
    <w:rsid w:val="008C2BC9"/>
    <w:rsid w:val="00983D0D"/>
    <w:rsid w:val="00995353"/>
    <w:rsid w:val="009B0998"/>
    <w:rsid w:val="00A01D5A"/>
    <w:rsid w:val="00B56629"/>
    <w:rsid w:val="00B607B6"/>
    <w:rsid w:val="00B74DAD"/>
    <w:rsid w:val="00B84938"/>
    <w:rsid w:val="00BE79C4"/>
    <w:rsid w:val="00BF2F60"/>
    <w:rsid w:val="00C122C8"/>
    <w:rsid w:val="00DB07ED"/>
    <w:rsid w:val="00DC5A08"/>
    <w:rsid w:val="00E516CE"/>
    <w:rsid w:val="00EE5C4D"/>
    <w:rsid w:val="00F206BD"/>
    <w:rsid w:val="00F846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0B8DF8"/>
  <w15:docId w15:val="{D2044EAC-BB19-43DE-B5AC-7D0DBF4783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84653"/>
  </w:style>
  <w:style w:type="paragraph" w:styleId="Heading1">
    <w:name w:val="heading 1"/>
    <w:basedOn w:val="Normal1"/>
    <w:next w:val="Normal1"/>
    <w:rsid w:val="0017653B"/>
    <w:pPr>
      <w:keepNext/>
      <w:keepLines/>
      <w:spacing w:before="400" w:after="120"/>
      <w:outlineLvl w:val="0"/>
    </w:pPr>
    <w:rPr>
      <w:sz w:val="40"/>
      <w:szCs w:val="40"/>
    </w:rPr>
  </w:style>
  <w:style w:type="paragraph" w:styleId="Heading2">
    <w:name w:val="heading 2"/>
    <w:basedOn w:val="Normal1"/>
    <w:next w:val="Normal1"/>
    <w:rsid w:val="0017653B"/>
    <w:pPr>
      <w:keepNext/>
      <w:keepLines/>
      <w:spacing w:before="360" w:after="120"/>
      <w:outlineLvl w:val="1"/>
    </w:pPr>
    <w:rPr>
      <w:sz w:val="32"/>
      <w:szCs w:val="32"/>
    </w:rPr>
  </w:style>
  <w:style w:type="paragraph" w:styleId="Heading3">
    <w:name w:val="heading 3"/>
    <w:basedOn w:val="Normal1"/>
    <w:next w:val="Normal1"/>
    <w:rsid w:val="0017653B"/>
    <w:pPr>
      <w:keepNext/>
      <w:keepLines/>
      <w:spacing w:before="320" w:after="80"/>
      <w:outlineLvl w:val="2"/>
    </w:pPr>
    <w:rPr>
      <w:color w:val="434343"/>
      <w:sz w:val="28"/>
      <w:szCs w:val="28"/>
    </w:rPr>
  </w:style>
  <w:style w:type="paragraph" w:styleId="Heading4">
    <w:name w:val="heading 4"/>
    <w:basedOn w:val="Normal1"/>
    <w:next w:val="Normal1"/>
    <w:rsid w:val="0017653B"/>
    <w:pPr>
      <w:keepNext/>
      <w:keepLines/>
      <w:spacing w:before="280" w:after="80"/>
      <w:outlineLvl w:val="3"/>
    </w:pPr>
    <w:rPr>
      <w:color w:val="666666"/>
      <w:sz w:val="24"/>
      <w:szCs w:val="24"/>
    </w:rPr>
  </w:style>
  <w:style w:type="paragraph" w:styleId="Heading5">
    <w:name w:val="heading 5"/>
    <w:basedOn w:val="Normal1"/>
    <w:next w:val="Normal1"/>
    <w:rsid w:val="0017653B"/>
    <w:pPr>
      <w:keepNext/>
      <w:keepLines/>
      <w:spacing w:before="240" w:after="80"/>
      <w:outlineLvl w:val="4"/>
    </w:pPr>
    <w:rPr>
      <w:color w:val="666666"/>
    </w:rPr>
  </w:style>
  <w:style w:type="paragraph" w:styleId="Heading6">
    <w:name w:val="heading 6"/>
    <w:basedOn w:val="Normal1"/>
    <w:next w:val="Normal1"/>
    <w:rsid w:val="0017653B"/>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rsid w:val="0017653B"/>
    <w:tblPr>
      <w:tblCellMar>
        <w:top w:w="100" w:type="dxa"/>
        <w:left w:w="100" w:type="dxa"/>
        <w:bottom w:w="100" w:type="dxa"/>
        <w:right w:w="100" w:type="dxa"/>
      </w:tblCellMar>
    </w:tblPr>
  </w:style>
  <w:style w:type="paragraph" w:customStyle="1" w:styleId="Normal1">
    <w:name w:val="Normal1"/>
    <w:rsid w:val="0017653B"/>
  </w:style>
  <w:style w:type="paragraph" w:styleId="Title">
    <w:name w:val="Title"/>
    <w:basedOn w:val="Normal1"/>
    <w:next w:val="Normal1"/>
    <w:rsid w:val="0017653B"/>
    <w:pPr>
      <w:keepNext/>
      <w:keepLines/>
      <w:spacing w:after="60"/>
    </w:pPr>
    <w:rPr>
      <w:sz w:val="52"/>
      <w:szCs w:val="52"/>
    </w:rPr>
  </w:style>
  <w:style w:type="paragraph" w:styleId="Subtitle">
    <w:name w:val="Subtitle"/>
    <w:basedOn w:val="Normal1"/>
    <w:next w:val="Normal1"/>
    <w:rsid w:val="0017653B"/>
    <w:pPr>
      <w:keepNext/>
      <w:keepLines/>
      <w:spacing w:after="320"/>
    </w:pPr>
    <w:rPr>
      <w:color w:val="666666"/>
      <w:sz w:val="30"/>
      <w:szCs w:val="30"/>
    </w:rPr>
  </w:style>
  <w:style w:type="table" w:customStyle="1" w:styleId="a">
    <w:basedOn w:val="TableNormal0"/>
    <w:rsid w:val="0017653B"/>
    <w:tblPr>
      <w:tblStyleRowBandSize w:val="1"/>
      <w:tblStyleColBandSize w:val="1"/>
    </w:tblPr>
  </w:style>
  <w:style w:type="table" w:customStyle="1" w:styleId="a0">
    <w:basedOn w:val="TableNormal0"/>
    <w:rsid w:val="0017653B"/>
    <w:tblPr>
      <w:tblStyleRowBandSize w:val="1"/>
      <w:tblStyleColBandSize w:val="1"/>
    </w:tblPr>
  </w:style>
  <w:style w:type="paragraph" w:styleId="BodyText">
    <w:name w:val="Body Text"/>
    <w:basedOn w:val="Normal"/>
    <w:link w:val="BodyTextChar"/>
    <w:rsid w:val="004F614F"/>
    <w:pPr>
      <w:spacing w:line="240" w:lineRule="auto"/>
      <w:ind w:right="-108"/>
    </w:pPr>
    <w:rPr>
      <w:rFonts w:ascii="Times New Roman" w:eastAsia="Times New Roman" w:hAnsi="Times New Roman" w:cs="Tunga"/>
      <w:sz w:val="24"/>
      <w:szCs w:val="24"/>
      <w:lang w:bidi="kn-IN"/>
    </w:rPr>
  </w:style>
  <w:style w:type="character" w:customStyle="1" w:styleId="BodyTextChar">
    <w:name w:val="Body Text Char"/>
    <w:basedOn w:val="DefaultParagraphFont"/>
    <w:link w:val="BodyText"/>
    <w:rsid w:val="004F614F"/>
    <w:rPr>
      <w:rFonts w:ascii="Times New Roman" w:eastAsia="Times New Roman" w:hAnsi="Times New Roman" w:cs="Tunga"/>
      <w:sz w:val="24"/>
      <w:szCs w:val="24"/>
      <w:lang w:bidi="kn-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192</TotalTime>
  <Pages>1</Pages>
  <Words>4464</Words>
  <Characters>25445</Characters>
  <Application>Microsoft Office Word</Application>
  <DocSecurity>0</DocSecurity>
  <Lines>212</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AEE-SE-OFFICE</dc:creator>
  <cp:lastModifiedBy>kpcl1n14520w9s@outlook.com</cp:lastModifiedBy>
  <cp:revision>27</cp:revision>
  <dcterms:created xsi:type="dcterms:W3CDTF">2026-06-17T05:25:00Z</dcterms:created>
  <dcterms:modified xsi:type="dcterms:W3CDTF">2026-06-24T09:59:00Z</dcterms:modified>
</cp:coreProperties>
</file>